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27" w:rsidRDefault="003F4227">
      <w:pPr>
        <w:pStyle w:val="ConsPlusNormal"/>
        <w:jc w:val="both"/>
      </w:pPr>
    </w:p>
    <w:p w:rsidR="00305F1D" w:rsidRDefault="00305F1D">
      <w:pPr>
        <w:pStyle w:val="ConsPlusNormal"/>
        <w:jc w:val="right"/>
        <w:outlineLvl w:val="0"/>
      </w:pPr>
      <w:r>
        <w:t>Утверждена</w:t>
      </w:r>
    </w:p>
    <w:p w:rsidR="00305F1D" w:rsidRDefault="00305F1D">
      <w:pPr>
        <w:pStyle w:val="ConsPlusNormal"/>
        <w:jc w:val="right"/>
      </w:pPr>
      <w:r>
        <w:t>постановлением</w:t>
      </w:r>
    </w:p>
    <w:p w:rsidR="00305F1D" w:rsidRDefault="00D70661">
      <w:pPr>
        <w:pStyle w:val="ConsPlusNormal"/>
        <w:jc w:val="right"/>
      </w:pPr>
      <w:r>
        <w:t>м</w:t>
      </w:r>
      <w:r w:rsidR="00305F1D">
        <w:t>естной администрации</w:t>
      </w:r>
    </w:p>
    <w:p w:rsidR="00305F1D" w:rsidRDefault="00305F1D">
      <w:pPr>
        <w:pStyle w:val="ConsPlusNormal"/>
        <w:jc w:val="right"/>
      </w:pPr>
      <w:r>
        <w:t>городского округа Баксан</w:t>
      </w:r>
    </w:p>
    <w:p w:rsidR="00305F1D" w:rsidRDefault="00305F1D">
      <w:pPr>
        <w:pStyle w:val="ConsPlusNormal"/>
        <w:jc w:val="right"/>
      </w:pPr>
      <w:r>
        <w:t xml:space="preserve">от </w:t>
      </w:r>
      <w:r w:rsidR="00AC5BFA">
        <w:t>_</w:t>
      </w:r>
      <w:r w:rsidR="00B84649">
        <w:rPr>
          <w:u w:val="single"/>
        </w:rPr>
        <w:t>27.12.2023</w:t>
      </w:r>
      <w:r w:rsidR="00B84649">
        <w:t xml:space="preserve"> г. N</w:t>
      </w:r>
      <w:r w:rsidR="00B84649">
        <w:rPr>
          <w:u w:val="single"/>
        </w:rPr>
        <w:t>1287</w:t>
      </w: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Title"/>
        <w:jc w:val="center"/>
      </w:pPr>
      <w:bookmarkStart w:id="0" w:name="P39"/>
      <w:bookmarkEnd w:id="0"/>
      <w:r>
        <w:t>МУНИЦИПАЛЬНАЯ ПРОГРАММА</w:t>
      </w:r>
    </w:p>
    <w:p w:rsidR="00305F1D" w:rsidRDefault="00305F1D">
      <w:pPr>
        <w:pStyle w:val="ConsPlusTitle"/>
        <w:jc w:val="center"/>
      </w:pPr>
      <w:r>
        <w:t>"РАЗВИТИЕ И ПОДДЕРЖКА МАЛОГО И СРЕДНЕГО ПРЕДПРИНИМАТЕЛЬСТВА</w:t>
      </w:r>
    </w:p>
    <w:p w:rsidR="00305F1D" w:rsidRDefault="00305F1D">
      <w:pPr>
        <w:pStyle w:val="ConsPlusTitle"/>
        <w:jc w:val="center"/>
      </w:pPr>
      <w:r>
        <w:t>В</w:t>
      </w:r>
      <w:r w:rsidR="00AC5BFA">
        <w:t xml:space="preserve"> ГОРОДСКОМ ОКРУГЕ БАКСАН НА 2024 - 2028</w:t>
      </w:r>
      <w:r>
        <w:t xml:space="preserve"> ГОДЫ"</w:t>
      </w: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Title"/>
        <w:jc w:val="center"/>
        <w:outlineLvl w:val="1"/>
      </w:pPr>
      <w:r>
        <w:t>ПАСПОРТ</w:t>
      </w:r>
    </w:p>
    <w:p w:rsidR="00305F1D" w:rsidRDefault="00305F1D">
      <w:pPr>
        <w:pStyle w:val="ConsPlusTitle"/>
        <w:jc w:val="center"/>
      </w:pPr>
      <w:r>
        <w:t>МУНИЦИПАЛЬНОЙ ПРОГРАММЫ "РАЗВИТИЕ И ПОДДЕРЖКА</w:t>
      </w:r>
    </w:p>
    <w:p w:rsidR="00305F1D" w:rsidRDefault="00305F1D">
      <w:pPr>
        <w:pStyle w:val="ConsPlusTitle"/>
        <w:jc w:val="center"/>
      </w:pPr>
      <w:r>
        <w:t>МАЛОГО И СРЕДНЕГО ПРЕДПРИНИМАТЕЛЬСТВА</w:t>
      </w:r>
    </w:p>
    <w:p w:rsidR="00305F1D" w:rsidRDefault="00305F1D">
      <w:pPr>
        <w:pStyle w:val="ConsPlusTitle"/>
        <w:jc w:val="center"/>
      </w:pPr>
      <w:r>
        <w:t>В</w:t>
      </w:r>
      <w:r w:rsidR="00BE4A09">
        <w:t xml:space="preserve"> ГОРОДСКОМ ОКРУГЕ БАКСАН НА 2024 - 2028</w:t>
      </w:r>
      <w:r>
        <w:t xml:space="preserve"> ГОДЫ"</w:t>
      </w:r>
    </w:p>
    <w:p w:rsidR="00305F1D" w:rsidRDefault="00305F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7087"/>
      </w:tblGrid>
      <w:tr w:rsidR="00305F1D">
        <w:tc>
          <w:tcPr>
            <w:tcW w:w="1984" w:type="dxa"/>
          </w:tcPr>
          <w:p w:rsidR="00305F1D" w:rsidRDefault="00305F1D">
            <w:pPr>
              <w:pStyle w:val="ConsPlusNormal"/>
            </w:pPr>
            <w:r>
              <w:t>Наименование муниципальной программы</w:t>
            </w:r>
          </w:p>
        </w:tc>
        <w:tc>
          <w:tcPr>
            <w:tcW w:w="7087" w:type="dxa"/>
          </w:tcPr>
          <w:p w:rsidR="00305F1D" w:rsidRDefault="00305F1D">
            <w:pPr>
              <w:pStyle w:val="ConsPlusNormal"/>
              <w:jc w:val="both"/>
            </w:pPr>
            <w:r>
              <w:t>"Развитие и поддержка малого и среднего предпринимательства в</w:t>
            </w:r>
            <w:r w:rsidR="00CA2E21">
              <w:t xml:space="preserve"> городском округе Баксан на 2024 - 2028</w:t>
            </w:r>
            <w:r>
              <w:t xml:space="preserve"> гг."</w:t>
            </w:r>
          </w:p>
        </w:tc>
      </w:tr>
      <w:tr w:rsidR="00305F1D">
        <w:tc>
          <w:tcPr>
            <w:tcW w:w="1984" w:type="dxa"/>
          </w:tcPr>
          <w:p w:rsidR="00305F1D" w:rsidRDefault="00305F1D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7087" w:type="dxa"/>
          </w:tcPr>
          <w:p w:rsidR="00305F1D" w:rsidRDefault="00305F1D">
            <w:pPr>
              <w:pStyle w:val="ConsPlusNormal"/>
              <w:jc w:val="both"/>
            </w:pPr>
            <w:r>
              <w:t>отдел потребительского рынка и предпринимательства местной администрации городского округа Баксан</w:t>
            </w:r>
          </w:p>
        </w:tc>
      </w:tr>
      <w:tr w:rsidR="00305F1D">
        <w:tc>
          <w:tcPr>
            <w:tcW w:w="1984" w:type="dxa"/>
          </w:tcPr>
          <w:p w:rsidR="00305F1D" w:rsidRDefault="00305F1D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7087" w:type="dxa"/>
          </w:tcPr>
          <w:p w:rsidR="00305F1D" w:rsidRDefault="00305F1D">
            <w:pPr>
              <w:pStyle w:val="ConsPlusNormal"/>
              <w:jc w:val="both"/>
            </w:pPr>
            <w:r>
              <w:t xml:space="preserve">МКУ "Управление имущественных и земельных отношений городского округа Баксан", </w:t>
            </w:r>
            <w:r w:rsidR="00270005" w:rsidRPr="00CF4973">
              <w:rPr>
                <w:color w:val="000000" w:themeColor="text1"/>
              </w:rPr>
              <w:t>МКУ "Финансовое управление местной администрации городского округа Баксан"</w:t>
            </w:r>
          </w:p>
        </w:tc>
      </w:tr>
      <w:tr w:rsidR="00305F1D">
        <w:tc>
          <w:tcPr>
            <w:tcW w:w="1984" w:type="dxa"/>
          </w:tcPr>
          <w:p w:rsidR="00305F1D" w:rsidRDefault="00305F1D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7087" w:type="dxa"/>
          </w:tcPr>
          <w:p w:rsidR="00883685" w:rsidRDefault="00883685" w:rsidP="00883685">
            <w:pPr>
              <w:pStyle w:val="ConsPlusNormal"/>
            </w:pPr>
            <w:r>
              <w:t>Целями Программы являются:</w:t>
            </w:r>
          </w:p>
          <w:p w:rsidR="00883685" w:rsidRDefault="00883685" w:rsidP="00883685">
            <w:pPr>
              <w:pStyle w:val="ConsPlusNormal"/>
            </w:pPr>
            <w:r>
              <w:t>- повышение темпов развития малого и среднего предпринимательства и плательщиков налога на профессиональный доход  (далее - НПД,</w:t>
            </w:r>
            <w:r w:rsidR="006C0144">
              <w:t xml:space="preserve"> </w:t>
            </w:r>
            <w:proofErr w:type="spellStart"/>
            <w:r>
              <w:t>самозанятые</w:t>
            </w:r>
            <w:proofErr w:type="spellEnd"/>
            <w:r>
              <w:t xml:space="preserve">) как один из факторов социально-экономического развития </w:t>
            </w:r>
            <w:r w:rsidR="006C0144">
              <w:t>городского округа Баксан</w:t>
            </w:r>
            <w:r>
              <w:t>;</w:t>
            </w:r>
          </w:p>
          <w:p w:rsidR="00883685" w:rsidRDefault="00883685" w:rsidP="00883685">
            <w:pPr>
              <w:pStyle w:val="ConsPlusNormal"/>
            </w:pPr>
            <w:r>
              <w:t xml:space="preserve"> - облегчение предпринимательского старта и укрепление финансово-экономического положения малых и средних предприятий;</w:t>
            </w:r>
          </w:p>
          <w:p w:rsidR="00883685" w:rsidRDefault="00883685" w:rsidP="00883685">
            <w:pPr>
              <w:pStyle w:val="ConsPlusNormal"/>
            </w:pPr>
            <w:r>
              <w:t>- обеспечение конкурентоспособности продукции, услуг субъектов малого и среднего предпринимательства на внутреннем и внешнем рынках;</w:t>
            </w:r>
          </w:p>
          <w:p w:rsidR="00883685" w:rsidRDefault="00883685" w:rsidP="00883685">
            <w:pPr>
              <w:pStyle w:val="ConsPlusNormal"/>
            </w:pPr>
            <w:r>
              <w:t xml:space="preserve">- повышение социальной эффективности деятельности субъектов малого и среднего предпринимательства (рост </w:t>
            </w:r>
            <w:r>
              <w:lastRenderedPageBreak/>
              <w:t>численности занятых в сфере малого и среднего предпринимательства, рост средних доходов и повышение уровня социальной защищенности работников малых и средних предприятий);</w:t>
            </w:r>
          </w:p>
          <w:p w:rsidR="00883685" w:rsidRDefault="00883685" w:rsidP="006C0144">
            <w:pPr>
              <w:pStyle w:val="ConsPlusNormal"/>
            </w:pPr>
            <w:r>
              <w:t>- вовлечение широких слоев населения в предпринимательскую деятельность, в том числе социально незащищенных</w:t>
            </w:r>
            <w:r w:rsidR="006C0144">
              <w:t>.</w:t>
            </w:r>
          </w:p>
        </w:tc>
      </w:tr>
      <w:tr w:rsidR="00305F1D">
        <w:tc>
          <w:tcPr>
            <w:tcW w:w="1984" w:type="dxa"/>
          </w:tcPr>
          <w:p w:rsidR="00305F1D" w:rsidRDefault="00305F1D">
            <w:pPr>
              <w:pStyle w:val="ConsPlusNormal"/>
            </w:pPr>
            <w:r>
              <w:lastRenderedPageBreak/>
              <w:t>Задачи муниципальной программы</w:t>
            </w:r>
          </w:p>
        </w:tc>
        <w:tc>
          <w:tcPr>
            <w:tcW w:w="7087" w:type="dxa"/>
          </w:tcPr>
          <w:p w:rsidR="006C0144" w:rsidRDefault="006C0144" w:rsidP="006C0144">
            <w:pPr>
              <w:pStyle w:val="ConsPlusNormal"/>
              <w:jc w:val="both"/>
            </w:pPr>
            <w:r>
              <w:t>Задачами Программы являются:</w:t>
            </w:r>
          </w:p>
          <w:p w:rsidR="006C0144" w:rsidRDefault="006C0144" w:rsidP="006C0144">
            <w:pPr>
              <w:pStyle w:val="ConsPlusNormal"/>
              <w:jc w:val="both"/>
            </w:pPr>
            <w:r>
              <w:t>-развитие инфраструктуры поддержки МСП и НПД (</w:t>
            </w:r>
            <w:proofErr w:type="spellStart"/>
            <w:r>
              <w:t>самозанятых</w:t>
            </w:r>
            <w:proofErr w:type="spellEnd"/>
            <w:r>
              <w:t>);</w:t>
            </w:r>
          </w:p>
          <w:p w:rsidR="006C0144" w:rsidRDefault="006C0144" w:rsidP="006C0144">
            <w:pPr>
              <w:pStyle w:val="ConsPlusNormal"/>
              <w:jc w:val="both"/>
            </w:pPr>
            <w:r>
              <w:t>-развитие имущественной поддержки субъектов МСП и НПД (</w:t>
            </w:r>
            <w:proofErr w:type="spellStart"/>
            <w:r>
              <w:t>самозанятых</w:t>
            </w:r>
            <w:proofErr w:type="spellEnd"/>
            <w:r>
              <w:t>);</w:t>
            </w:r>
          </w:p>
          <w:p w:rsidR="006C0144" w:rsidRDefault="006C0144" w:rsidP="006C0144">
            <w:pPr>
              <w:pStyle w:val="ConsPlusNormal"/>
              <w:jc w:val="both"/>
            </w:pPr>
            <w:r>
              <w:t>-оказание организационной, методической, консультационной помощи и информационных услуг субъектам МСП и НПД (</w:t>
            </w:r>
            <w:proofErr w:type="spellStart"/>
            <w:r>
              <w:t>самозанятых</w:t>
            </w:r>
            <w:proofErr w:type="spellEnd"/>
            <w:r>
              <w:t>);</w:t>
            </w:r>
          </w:p>
          <w:p w:rsidR="006C0144" w:rsidRDefault="006C0144" w:rsidP="006C0144">
            <w:pPr>
              <w:pStyle w:val="ConsPlusNormal"/>
              <w:jc w:val="both"/>
            </w:pPr>
            <w:r>
              <w:t>-создание благоприятных условий для эффективного развития МСП и НПД (</w:t>
            </w:r>
            <w:proofErr w:type="spellStart"/>
            <w:r>
              <w:t>самозанятых</w:t>
            </w:r>
            <w:proofErr w:type="spellEnd"/>
            <w:r>
              <w:t>) на основе совершенствования нормативно-правовой базы (снижение административных барьеров);</w:t>
            </w:r>
          </w:p>
          <w:p w:rsidR="006C0144" w:rsidRDefault="006C0144" w:rsidP="006C0144">
            <w:pPr>
              <w:pStyle w:val="ConsPlusNormal"/>
              <w:jc w:val="both"/>
            </w:pPr>
            <w:r>
              <w:t>-поддержка предпринимательской инициативы и инвестиционной деятельности.</w:t>
            </w:r>
          </w:p>
        </w:tc>
      </w:tr>
      <w:tr w:rsidR="00305F1D">
        <w:tc>
          <w:tcPr>
            <w:tcW w:w="1984" w:type="dxa"/>
          </w:tcPr>
          <w:p w:rsidR="00305F1D" w:rsidRDefault="00305F1D">
            <w:pPr>
              <w:pStyle w:val="ConsPlusNormal"/>
            </w:pPr>
            <w:r>
              <w:t>Основные мероприятия</w:t>
            </w:r>
          </w:p>
        </w:tc>
        <w:tc>
          <w:tcPr>
            <w:tcW w:w="7087" w:type="dxa"/>
          </w:tcPr>
          <w:p w:rsidR="00305F1D" w:rsidRDefault="00305F1D">
            <w:pPr>
              <w:pStyle w:val="ConsPlusNormal"/>
            </w:pPr>
            <w:r>
              <w:t>- развитие инфраструктуры поддержки субъектов малого и среднего предпринимательства;</w:t>
            </w:r>
          </w:p>
          <w:p w:rsidR="00305F1D" w:rsidRDefault="00305F1D">
            <w:pPr>
              <w:pStyle w:val="ConsPlusNormal"/>
            </w:pPr>
            <w:r>
              <w:t>- имущественная поддержка субъектов малого и среднего предпринимательства;</w:t>
            </w:r>
          </w:p>
          <w:p w:rsidR="00305F1D" w:rsidRDefault="00305F1D">
            <w:pPr>
              <w:pStyle w:val="ConsPlusNormal"/>
            </w:pPr>
            <w:r>
              <w:t>- информационная поддержка субъектов малого и среднего предпринимательства;</w:t>
            </w:r>
          </w:p>
          <w:p w:rsidR="00305F1D" w:rsidRDefault="00305F1D">
            <w:pPr>
              <w:pStyle w:val="ConsPlusNormal"/>
            </w:pPr>
            <w:r>
              <w:t>- консультационная поддержка субъектов малого и среднего предпринимательства;</w:t>
            </w:r>
          </w:p>
          <w:p w:rsidR="00305F1D" w:rsidRDefault="00305F1D">
            <w:pPr>
              <w:pStyle w:val="ConsPlusNormal"/>
            </w:pPr>
            <w:r>
              <w:t>- снижение административных барьеров;</w:t>
            </w:r>
          </w:p>
          <w:p w:rsidR="00305F1D" w:rsidRDefault="00305F1D">
            <w:pPr>
              <w:pStyle w:val="ConsPlusNormal"/>
            </w:pPr>
            <w:r>
              <w:t>- налоговое стимулирование инвестиций и инноваций;</w:t>
            </w:r>
          </w:p>
          <w:p w:rsidR="00305F1D" w:rsidRDefault="00305F1D">
            <w:pPr>
              <w:pStyle w:val="ConsPlusNormal"/>
            </w:pPr>
            <w:r>
              <w:t xml:space="preserve">- развитие механизмов государственно-частного и </w:t>
            </w:r>
            <w:proofErr w:type="spellStart"/>
            <w:r>
              <w:t>муниципально-частного</w:t>
            </w:r>
            <w:proofErr w:type="spellEnd"/>
            <w:r>
              <w:t xml:space="preserve"> партнерства;</w:t>
            </w:r>
          </w:p>
          <w:p w:rsidR="00305F1D" w:rsidRDefault="00305F1D">
            <w:pPr>
              <w:pStyle w:val="ConsPlusNormal"/>
            </w:pPr>
            <w:r>
              <w:t>- развитие конкуренции в приоритетных видах экономической деятельности</w:t>
            </w:r>
          </w:p>
        </w:tc>
      </w:tr>
      <w:tr w:rsidR="00305F1D">
        <w:tc>
          <w:tcPr>
            <w:tcW w:w="1984" w:type="dxa"/>
          </w:tcPr>
          <w:p w:rsidR="00305F1D" w:rsidRDefault="00305F1D">
            <w:pPr>
              <w:pStyle w:val="ConsPlusNormal"/>
            </w:pPr>
            <w:r>
              <w:t>Этапы и сроки реализации муниципальной программы</w:t>
            </w:r>
          </w:p>
        </w:tc>
        <w:tc>
          <w:tcPr>
            <w:tcW w:w="7087" w:type="dxa"/>
          </w:tcPr>
          <w:p w:rsidR="00305F1D" w:rsidRDefault="006C0144">
            <w:pPr>
              <w:pStyle w:val="ConsPlusNormal"/>
            </w:pPr>
            <w:r>
              <w:t>2024 - 2028 годы</w:t>
            </w:r>
          </w:p>
        </w:tc>
      </w:tr>
      <w:tr w:rsidR="00305F1D">
        <w:tc>
          <w:tcPr>
            <w:tcW w:w="1984" w:type="dxa"/>
          </w:tcPr>
          <w:p w:rsidR="00305F1D" w:rsidRDefault="00305F1D">
            <w:pPr>
              <w:pStyle w:val="ConsPlusNormal"/>
            </w:pPr>
            <w:r>
              <w:t>Целевые индикаторы</w:t>
            </w:r>
          </w:p>
        </w:tc>
        <w:tc>
          <w:tcPr>
            <w:tcW w:w="7087" w:type="dxa"/>
          </w:tcPr>
          <w:p w:rsidR="006C0144" w:rsidRDefault="006C0144" w:rsidP="006C0144">
            <w:pPr>
              <w:pStyle w:val="ConsPlusNormal"/>
            </w:pPr>
            <w:r>
              <w:t>Увеличение темпа роста числа субъектов малого и среднего предпринимательства;</w:t>
            </w:r>
          </w:p>
          <w:p w:rsidR="006C0144" w:rsidRDefault="006C0144" w:rsidP="006C0144">
            <w:pPr>
              <w:pStyle w:val="ConsPlusNormal"/>
            </w:pPr>
            <w:r>
              <w:lastRenderedPageBreak/>
              <w:t xml:space="preserve">увеличение числа </w:t>
            </w:r>
            <w:proofErr w:type="gramStart"/>
            <w:r>
              <w:t>занятых</w:t>
            </w:r>
            <w:proofErr w:type="gramEnd"/>
            <w:r>
              <w:t xml:space="preserve"> в сфере малого и среднего предпринимательства по отношению к общему числу занятых в экономике городского округа Баксан;</w:t>
            </w:r>
          </w:p>
          <w:p w:rsidR="006C0144" w:rsidRDefault="006C0144" w:rsidP="006C0144">
            <w:pPr>
              <w:pStyle w:val="ConsPlusNormal"/>
            </w:pPr>
            <w:r>
              <w:t xml:space="preserve">увеличение численности </w:t>
            </w:r>
            <w:proofErr w:type="gramStart"/>
            <w:r>
              <w:t>занятых</w:t>
            </w:r>
            <w:proofErr w:type="gramEnd"/>
            <w:r>
              <w:t xml:space="preserve"> в сфере малого и среднего предпринимательства, включая </w:t>
            </w:r>
            <w:proofErr w:type="spellStart"/>
            <w:r>
              <w:t>самозанятых</w:t>
            </w:r>
            <w:proofErr w:type="spellEnd"/>
            <w:r>
              <w:t>;</w:t>
            </w:r>
          </w:p>
          <w:p w:rsidR="006C0144" w:rsidRDefault="006C0144" w:rsidP="006C0144">
            <w:pPr>
              <w:pStyle w:val="ConsPlusNormal"/>
            </w:pPr>
            <w:r>
              <w:t>увеличение количества субъектов малого и среднего предпринимательства, которым оказана поддержка;</w:t>
            </w:r>
          </w:p>
          <w:p w:rsidR="006C0144" w:rsidRDefault="006C0144" w:rsidP="006C0144">
            <w:pPr>
              <w:pStyle w:val="ConsPlusNormal"/>
            </w:pPr>
            <w:r>
              <w:t>рост доли малого и среднего предпринимательства в собственных доходах местного бюджета городского округа Баксан.</w:t>
            </w:r>
          </w:p>
        </w:tc>
      </w:tr>
      <w:tr w:rsidR="00305F1D">
        <w:tc>
          <w:tcPr>
            <w:tcW w:w="1984" w:type="dxa"/>
          </w:tcPr>
          <w:p w:rsidR="00305F1D" w:rsidRDefault="00305F1D">
            <w:pPr>
              <w:pStyle w:val="ConsPlusNormal"/>
            </w:pPr>
            <w: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7087" w:type="dxa"/>
          </w:tcPr>
          <w:p w:rsidR="00305F1D" w:rsidRDefault="00305F1D">
            <w:pPr>
              <w:pStyle w:val="ConsPlusNormal"/>
            </w:pPr>
            <w:r>
              <w:t>Общий объем финансирования за счет средств федерального бюджета подлежит ежегодному уточнению.</w:t>
            </w:r>
          </w:p>
          <w:p w:rsidR="00305F1D" w:rsidRDefault="00305F1D">
            <w:pPr>
              <w:pStyle w:val="ConsPlusNormal"/>
            </w:pPr>
            <w:r>
              <w:t>Общий объем финансирования за счет средств республиканского бюджета подлежит ежегодному уточнению.</w:t>
            </w:r>
          </w:p>
          <w:p w:rsidR="00305F1D" w:rsidRDefault="00305F1D">
            <w:pPr>
              <w:pStyle w:val="ConsPlusNormal"/>
            </w:pPr>
            <w:r>
              <w:t>Общий объем финансирования за счет средств местного бюджета подлежит ежегодному уточнению</w:t>
            </w:r>
          </w:p>
        </w:tc>
      </w:tr>
    </w:tbl>
    <w:p w:rsidR="00305F1D" w:rsidRDefault="00305F1D">
      <w:pPr>
        <w:pStyle w:val="ConsPlusNormal"/>
        <w:jc w:val="both"/>
      </w:pPr>
    </w:p>
    <w:p w:rsidR="00305F1D" w:rsidRDefault="00305F1D">
      <w:pPr>
        <w:pStyle w:val="ConsPlusTitle"/>
        <w:jc w:val="center"/>
        <w:outlineLvl w:val="1"/>
      </w:pPr>
      <w:r>
        <w:t>1. Характеристика сферы реализации Программы,</w:t>
      </w:r>
    </w:p>
    <w:p w:rsidR="00305F1D" w:rsidRDefault="00305F1D">
      <w:pPr>
        <w:pStyle w:val="ConsPlusTitle"/>
        <w:jc w:val="center"/>
      </w:pPr>
      <w:r>
        <w:t>описание основных проблем и прогноз ее развития</w:t>
      </w: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Normal"/>
        <w:ind w:firstLine="540"/>
        <w:jc w:val="both"/>
      </w:pPr>
      <w:proofErr w:type="gramStart"/>
      <w:r>
        <w:t>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экономическое развитие городского округа Баксан путем насыщения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 путем создания новых рабочих мест, увеличение налоговых поступлений в бюджет города.</w:t>
      </w:r>
      <w:proofErr w:type="gramEnd"/>
      <w:r>
        <w:t xml:space="preserve"> Именно малые и средние предприятия способны генерировать наиболее эффективные инновационные и (или) социальные проекты, быстро реагировать на изменения рыночной конъюнктуры, занимать не востребованные крупными предприятиями ниши. Предпринимательство относится к числу приоритетных секторов экономики, имеющих принципиальное значение для экономической и политической стабильности, социальной мобильности общества, и выступает основным инструментом для создания цивилизованной конкурентной среды.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За последние годы наблюдается рост налоговых поступлений в местный бюджет городского округа Баксан от деятельности субъектов малого и среднего предпринимательства, перешедших на специальные налоговые режимы (система налогообложения в виде единого налога на вмененный доход для отдельных видов деятельности, единый сельскохозяйственный налог, патенты).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lastRenderedPageBreak/>
        <w:t>Основу отраслевой структуры составляет сфера торговли (71,5%) - сфера, в наибольшей степени ориентированная на потребительский рынок, реальный платежеспособный спрос, быструю окупаемость и требующая сравнительно небольших начальных капитальных вложений. К сожалению, низкими остаются доли промышленности - 2,4%, транспорта и связи - 8,5%, сельского хозяйства - 1,3%, строительства - 4,7% и прочих отраслей - 11,3%.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 xml:space="preserve">Главной тенденцией развития малого и среднего предпринимательства в </w:t>
      </w:r>
      <w:proofErr w:type="gramStart"/>
      <w:r>
        <w:t>г</w:t>
      </w:r>
      <w:proofErr w:type="gramEnd"/>
      <w:r>
        <w:t xml:space="preserve">.о. Баксан на ближайшую и среднесрочную перспективу должен стать переход от количества к качеству, т.е. укрупнению субъектов малого и среднего предпринимательства. Это обусловлено не только оптимизацией налоговых режимов, но и созданием благоприятной среды для бизнеса в </w:t>
      </w:r>
      <w:proofErr w:type="gramStart"/>
      <w:r>
        <w:t>г</w:t>
      </w:r>
      <w:proofErr w:type="gramEnd"/>
      <w:r>
        <w:t xml:space="preserve">.о. Баксан, роста предпринимательской активности по </w:t>
      </w:r>
      <w:proofErr w:type="spellStart"/>
      <w:r>
        <w:t>импортозамещению</w:t>
      </w:r>
      <w:proofErr w:type="spellEnd"/>
      <w:r>
        <w:t>, умелого использования экономической ситуации для расширения рынков сбыта местной продукции.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Однако, несмотря на положительную динамику развития предпринимательства, анализ состояния малого и среднего предпринимательства в городском округе обозначил основные проблемы, сдерживающие развитие малого и среднего бизнеса, а именно: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- нехватка собственных оборотных средств;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- ограниченный доступ к кредитным ресурсам (в основном из-за недостаточности ликвидного, имущественного обеспечения);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- постоянный рост цен на энергоносители и сырье;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- нехватка нежилых помещений;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- усиливающаяся конкуренция со стороны крупных и сетевых компаний федерального уровня;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- низкий уровень предпринимательской культуры населения и квалификации кадров, занятых на малых и средних предприятиях, сложность в подборе необходимых кадров.</w:t>
      </w: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Title"/>
        <w:jc w:val="center"/>
        <w:outlineLvl w:val="1"/>
      </w:pPr>
      <w:r>
        <w:t>2. Приоритеты государственной и муниципальной политики</w:t>
      </w:r>
    </w:p>
    <w:p w:rsidR="00305F1D" w:rsidRDefault="00305F1D">
      <w:pPr>
        <w:pStyle w:val="ConsPlusTitle"/>
        <w:jc w:val="center"/>
      </w:pPr>
      <w:r>
        <w:t>в сфере реализации Программы, цели, задачи и показатели</w:t>
      </w:r>
    </w:p>
    <w:p w:rsidR="00305F1D" w:rsidRDefault="00305F1D">
      <w:pPr>
        <w:pStyle w:val="ConsPlusTitle"/>
        <w:jc w:val="center"/>
      </w:pPr>
      <w:r>
        <w:t>(индикаторы) достижения целей и решения задач,</w:t>
      </w:r>
    </w:p>
    <w:p w:rsidR="00305F1D" w:rsidRDefault="00305F1D">
      <w:pPr>
        <w:pStyle w:val="ConsPlusTitle"/>
        <w:jc w:val="center"/>
      </w:pPr>
      <w:r>
        <w:t>описание основных ожидаемых конечных результатов</w:t>
      </w:r>
    </w:p>
    <w:p w:rsidR="00305F1D" w:rsidRDefault="00305F1D">
      <w:pPr>
        <w:pStyle w:val="ConsPlusTitle"/>
        <w:jc w:val="center"/>
      </w:pPr>
      <w:r>
        <w:t>Программы, сроков и контрольных этапов</w:t>
      </w:r>
    </w:p>
    <w:p w:rsidR="00305F1D" w:rsidRDefault="00305F1D">
      <w:pPr>
        <w:pStyle w:val="ConsPlusTitle"/>
        <w:jc w:val="center"/>
      </w:pPr>
      <w:r>
        <w:t>реализации Программы</w:t>
      </w: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Normal"/>
        <w:ind w:firstLine="540"/>
        <w:jc w:val="both"/>
      </w:pPr>
      <w:r>
        <w:t xml:space="preserve">Миссией городского округа Баксан в развитии малого и среднего предпринимательства является улучшение условий предпринимательской </w:t>
      </w:r>
      <w:r>
        <w:lastRenderedPageBreak/>
        <w:t>деятельности, создание благоприятного инвестиционного климата, обеспечение инновационной активности малого и среднего предпринимательства.</w:t>
      </w:r>
    </w:p>
    <w:p w:rsidR="003E7B9C" w:rsidRDefault="003E7B9C" w:rsidP="003E7B9C">
      <w:pPr>
        <w:pStyle w:val="ConsPlusNormal"/>
        <w:spacing w:before="220"/>
        <w:ind w:firstLine="540"/>
        <w:jc w:val="both"/>
      </w:pPr>
      <w:r>
        <w:t xml:space="preserve">Целью Программы является создание благоприятных условий для эффективного развития субъектов малого и среднего предпринимательства, обеспечение их конкурентоспособности, создание среднего класса, ориентированного на </w:t>
      </w:r>
      <w:proofErr w:type="spellStart"/>
      <w:r>
        <w:t>самозанятость</w:t>
      </w:r>
      <w:proofErr w:type="spellEnd"/>
      <w:r>
        <w:t>.</w:t>
      </w:r>
    </w:p>
    <w:p w:rsidR="00305F1D" w:rsidRDefault="00305F1D">
      <w:pPr>
        <w:pStyle w:val="ConsPlusNormal"/>
        <w:spacing w:before="280"/>
        <w:ind w:firstLine="540"/>
        <w:jc w:val="both"/>
      </w:pPr>
    </w:p>
    <w:p w:rsidR="00305F1D" w:rsidRDefault="00305F1D">
      <w:pPr>
        <w:pStyle w:val="ConsPlusNormal"/>
        <w:spacing w:before="280"/>
        <w:ind w:firstLine="540"/>
        <w:jc w:val="both"/>
      </w:pPr>
      <w:r>
        <w:t>Программа ориентирована на выполнение следующих основных задач: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1) развитие инфраструктуры поддержки субъектов малого и среднего предпринимательства;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2) имущественная поддержка субъектов малого и среднего предпринимательства;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3) информационная поддержка субъектов малого и среднего предпринимательства;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4) консультационная поддержка субъектов малого и среднего предпринимательства.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Данная Программа сформирована исходя из принципов преемственности и с учетом опыта реализации программ поддержки малого и среднего предпринимательства предыдущих лет в городском округе Баксан.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В Программе определены три целевых индикатора: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Целевой индикатор 1: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количество субъектов малого и среднего предпринимательства (включая индивидуальных предпринимателей) в расчете на 1 тыс. человек населения.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Целевой индикатор 2: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количество субъектов малого и среднего предпринимательства, получивших муниципальную поддержку.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Целевой индикатор 3: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общий объем налоговых поступлений в местный бюджет городского округа Баксан от субъектов малого и среднего предпринимательства.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 xml:space="preserve">Целевые индикаторы определяются на основании отчета о достигнутых </w:t>
      </w:r>
      <w:r>
        <w:lastRenderedPageBreak/>
        <w:t>значениях показателей для оценки эффективности деятельности органов местного самоуправления.</w:t>
      </w:r>
    </w:p>
    <w:p w:rsidR="00305F1D" w:rsidRDefault="00305F1D">
      <w:pPr>
        <w:pStyle w:val="ConsPlusNormal"/>
        <w:spacing w:before="280"/>
        <w:ind w:firstLine="540"/>
        <w:jc w:val="both"/>
      </w:pPr>
      <w:proofErr w:type="gramStart"/>
      <w:r>
        <w:t xml:space="preserve">Наличие данных целевых индикаторов определено в соответствии с </w:t>
      </w:r>
      <w:hyperlink r:id="rId4">
        <w:r>
          <w:rPr>
            <w:color w:val="0000FF"/>
          </w:rPr>
          <w:t>Указом</w:t>
        </w:r>
      </w:hyperlink>
      <w:r>
        <w:t xml:space="preserve"> Президента Российской Федерации от 28.04.2008 N 607 "Об оценке эффективности деятельности органов местного самоуправления </w:t>
      </w:r>
      <w:r w:rsidR="006F2898">
        <w:t xml:space="preserve">муниципальных </w:t>
      </w:r>
      <w:r>
        <w:t xml:space="preserve">городских округов и муниципальных районов",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17.12.2012 N 1317 "О мерах по реализации Указа Президента Российской Федерации от 28.04.2008 N 607 "Об оценке эффективности деятельности органов местного самоуправления </w:t>
      </w:r>
      <w:r w:rsidR="006F2898">
        <w:t xml:space="preserve">муниципальных </w:t>
      </w:r>
      <w:r>
        <w:t>городских округов и</w:t>
      </w:r>
      <w:proofErr w:type="gramEnd"/>
      <w:r>
        <w:t xml:space="preserve"> муниципальных районов" и подпункта "и" пункта 2 Указа Президента Российской Федерации от 07.05.2012 N 601 "Об основных направлениях совершенствования системы государственного управления".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Сроки реализации програ</w:t>
      </w:r>
      <w:r w:rsidR="00232A56">
        <w:t>ммы - 2024 - 2028</w:t>
      </w:r>
      <w:r>
        <w:t xml:space="preserve"> годы.</w:t>
      </w:r>
    </w:p>
    <w:p w:rsidR="00305F1D" w:rsidRPr="00232A56" w:rsidRDefault="00305F1D">
      <w:pPr>
        <w:pStyle w:val="ConsPlusNormal"/>
        <w:spacing w:before="280"/>
        <w:ind w:firstLine="540"/>
        <w:jc w:val="both"/>
        <w:rPr>
          <w:color w:val="FF0000"/>
        </w:rPr>
      </w:pPr>
      <w:r w:rsidRPr="00232A56">
        <w:rPr>
          <w:color w:val="FF0000"/>
        </w:rPr>
        <w:t xml:space="preserve">Информация о составе и значениях целевых индикаторов и показателей представлена в </w:t>
      </w:r>
      <w:hyperlink w:anchor="P158">
        <w:r w:rsidRPr="00232A56">
          <w:rPr>
            <w:color w:val="FF0000"/>
          </w:rPr>
          <w:t>приложении N 1</w:t>
        </w:r>
      </w:hyperlink>
      <w:r w:rsidRPr="00232A56">
        <w:rPr>
          <w:color w:val="FF0000"/>
        </w:rPr>
        <w:t xml:space="preserve"> к настоящей Программе.</w:t>
      </w: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Title"/>
        <w:jc w:val="center"/>
        <w:outlineLvl w:val="1"/>
      </w:pPr>
      <w:r>
        <w:t>3. Характеристика основных мероприятий Программы</w:t>
      </w: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Normal"/>
        <w:ind w:firstLine="540"/>
        <w:jc w:val="both"/>
      </w:pPr>
      <w:r>
        <w:t>В рамках Программы будут реализованы следующие основные мероприятия: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Задача 1. Имущественная поддержка субъектов малого и среднего предпринимательства.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Мероприятие 1. Утверждение Перечня муниципального имущества городского округа Баксан, предназначенного для оказания имущественной поддержки субъектов малого и среднего предпринимательства.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Мероприятие 2. Предоставление во владение и (или) в пользование на льготных условиях имущества, включенного в Перечень муниципального имущества (зданий, строений, сооружений и нежилых помещений), предназначенного для оказания имущественной поддержки субъектам малого и среднего предпринимательства в городском округе Баксан.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Задача 2. Информационная поддержка субъектов малого и среднего предпринимательства.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Мероприятие 1. Создание специализированного раздела на официальном сайте местной администрации городского округа Баксан, освещающего актуальные вопросы развития малого и среднего предпринимательства.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 xml:space="preserve">Мероприятие 2. Размещение информационного сообщения по условиям </w:t>
      </w:r>
      <w:r>
        <w:lastRenderedPageBreak/>
        <w:t>республиканского конкурса на предоставление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 xml:space="preserve">Мероприятие 3. </w:t>
      </w:r>
      <w:proofErr w:type="gramStart"/>
      <w:r>
        <w:t>Размещение информационного сообщения по условиям республиканского конкурса на предоставление субсидий на возмещение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развития либо модернизации производства товаров (работ, услуг).</w:t>
      </w:r>
      <w:proofErr w:type="gramEnd"/>
    </w:p>
    <w:p w:rsidR="00305F1D" w:rsidRDefault="00305F1D">
      <w:pPr>
        <w:pStyle w:val="ConsPlusNormal"/>
        <w:spacing w:before="280"/>
        <w:ind w:firstLine="540"/>
        <w:jc w:val="both"/>
      </w:pPr>
      <w:r>
        <w:t>Мероприятие 4. Размещение информационного сообщения по условиям республиканского конкурса на предоставление субсидий на возмещение части затрат субъектам социального предпринимательства.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Задача 4. Консультационная поддержка субъектов малого и среднего предпринимательства.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Мероприятие 1. Предоставление консультаций субъектам малого и среднего предпринимательства по реализуемым федеральным, республиканским и муниципальным программам поддержки субъектов малого и среднего предпринимательства.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>Мероприятие 2. Предоставление консультаций субъектам малого и среднего предпринимательства по ведению предпринимательской деятельности.</w:t>
      </w:r>
    </w:p>
    <w:p w:rsidR="00305F1D" w:rsidRDefault="00305F1D">
      <w:pPr>
        <w:pStyle w:val="ConsPlusNormal"/>
        <w:spacing w:before="280"/>
        <w:ind w:firstLine="540"/>
        <w:jc w:val="both"/>
      </w:pPr>
      <w:r>
        <w:t xml:space="preserve">Информация об основных мероприятиях </w:t>
      </w:r>
      <w:r w:rsidR="00DC22A3">
        <w:t xml:space="preserve">Программы </w:t>
      </w:r>
      <w:r>
        <w:t xml:space="preserve">представлена в </w:t>
      </w:r>
      <w:hyperlink w:anchor="P237">
        <w:r>
          <w:rPr>
            <w:color w:val="0000FF"/>
          </w:rPr>
          <w:t>приложении N 2</w:t>
        </w:r>
      </w:hyperlink>
      <w:r>
        <w:t xml:space="preserve"> к настоящей Программе.</w:t>
      </w: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Title"/>
        <w:jc w:val="center"/>
        <w:outlineLvl w:val="1"/>
      </w:pPr>
      <w:r>
        <w:t>4. Прогноз сводных показателей муниципальных заданий</w:t>
      </w:r>
    </w:p>
    <w:p w:rsidR="00305F1D" w:rsidRDefault="00305F1D">
      <w:pPr>
        <w:pStyle w:val="ConsPlusTitle"/>
        <w:jc w:val="center"/>
      </w:pPr>
      <w:r>
        <w:t>по этапам реализации Программы</w:t>
      </w: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Normal"/>
        <w:ind w:firstLine="540"/>
        <w:jc w:val="both"/>
      </w:pPr>
      <w:r>
        <w:t>Муниципальными учреждениями городского округа Баксан муниципальные услуги (работы) в рамках Программы не оказываются.</w:t>
      </w: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Normal"/>
        <w:jc w:val="both"/>
      </w:pPr>
    </w:p>
    <w:p w:rsidR="003145B8" w:rsidRDefault="003145B8">
      <w:pPr>
        <w:pStyle w:val="ConsPlusNormal"/>
        <w:jc w:val="both"/>
      </w:pPr>
    </w:p>
    <w:p w:rsidR="003145B8" w:rsidRDefault="003145B8">
      <w:pPr>
        <w:pStyle w:val="ConsPlusNormal"/>
        <w:jc w:val="both"/>
      </w:pPr>
    </w:p>
    <w:p w:rsidR="003145B8" w:rsidRDefault="003145B8">
      <w:pPr>
        <w:pStyle w:val="ConsPlusNormal"/>
        <w:jc w:val="both"/>
      </w:pP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Normal"/>
        <w:jc w:val="right"/>
        <w:outlineLvl w:val="1"/>
      </w:pPr>
      <w:r>
        <w:lastRenderedPageBreak/>
        <w:t>Приложение N 1</w:t>
      </w:r>
    </w:p>
    <w:p w:rsidR="00305F1D" w:rsidRDefault="00305F1D">
      <w:pPr>
        <w:pStyle w:val="ConsPlusNormal"/>
        <w:jc w:val="right"/>
      </w:pPr>
      <w:r>
        <w:t>к Муниципальной программе</w:t>
      </w:r>
    </w:p>
    <w:p w:rsidR="00305F1D" w:rsidRDefault="00305F1D">
      <w:pPr>
        <w:pStyle w:val="ConsPlusNormal"/>
        <w:jc w:val="right"/>
      </w:pPr>
      <w:r>
        <w:t>"Развитие и поддержка малого</w:t>
      </w:r>
    </w:p>
    <w:p w:rsidR="00305F1D" w:rsidRDefault="00305F1D">
      <w:pPr>
        <w:pStyle w:val="ConsPlusNormal"/>
        <w:jc w:val="right"/>
      </w:pPr>
      <w:r>
        <w:t>и среднего предпринимательства</w:t>
      </w:r>
    </w:p>
    <w:p w:rsidR="00305F1D" w:rsidRDefault="00305F1D">
      <w:pPr>
        <w:pStyle w:val="ConsPlusNormal"/>
        <w:jc w:val="right"/>
      </w:pPr>
      <w:r>
        <w:t>в городском округе Баксан</w:t>
      </w:r>
    </w:p>
    <w:p w:rsidR="00305F1D" w:rsidRDefault="00305F1D">
      <w:pPr>
        <w:pStyle w:val="ConsPlusNormal"/>
        <w:jc w:val="right"/>
      </w:pPr>
      <w:r>
        <w:t>н</w:t>
      </w:r>
      <w:r w:rsidR="00232A56">
        <w:t>а 2024 - 2028</w:t>
      </w:r>
      <w:r>
        <w:t xml:space="preserve"> годы"</w:t>
      </w: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Title"/>
        <w:jc w:val="center"/>
      </w:pPr>
      <w:bookmarkStart w:id="1" w:name="P158"/>
      <w:bookmarkEnd w:id="1"/>
      <w:r>
        <w:t>СВЕДЕНИЯ</w:t>
      </w:r>
    </w:p>
    <w:p w:rsidR="00305F1D" w:rsidRDefault="00305F1D">
      <w:pPr>
        <w:pStyle w:val="ConsPlusTitle"/>
        <w:jc w:val="center"/>
      </w:pPr>
      <w:r>
        <w:t>О ПОКАЗАТЕЛЯХ (ИНДИКАТОРАХ)</w:t>
      </w:r>
    </w:p>
    <w:p w:rsidR="00305F1D" w:rsidRDefault="00305F1D">
      <w:pPr>
        <w:pStyle w:val="ConsPlusTitle"/>
        <w:jc w:val="center"/>
      </w:pPr>
      <w:r>
        <w:t xml:space="preserve">МУНИЦИПАЛЬНОЙ ПРОГРАММЫ И ИХ </w:t>
      </w:r>
      <w:proofErr w:type="gramStart"/>
      <w:r>
        <w:t>ЗНАЧЕНИЯХ</w:t>
      </w:r>
      <w:proofErr w:type="gramEnd"/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Normal"/>
        <w:sectPr w:rsidR="00305F1D" w:rsidSect="00841725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51"/>
        <w:gridCol w:w="2551"/>
        <w:gridCol w:w="1213"/>
        <w:gridCol w:w="850"/>
        <w:gridCol w:w="850"/>
        <w:gridCol w:w="850"/>
        <w:gridCol w:w="907"/>
        <w:gridCol w:w="737"/>
        <w:gridCol w:w="2044"/>
      </w:tblGrid>
      <w:tr w:rsidR="00305F1D">
        <w:tc>
          <w:tcPr>
            <w:tcW w:w="1020" w:type="dxa"/>
            <w:vMerge w:val="restart"/>
          </w:tcPr>
          <w:p w:rsidR="00305F1D" w:rsidRDefault="00305F1D">
            <w:pPr>
              <w:pStyle w:val="ConsPlusNormal"/>
              <w:jc w:val="center"/>
            </w:pPr>
            <w:r>
              <w:lastRenderedPageBreak/>
              <w:t>N</w:t>
            </w:r>
          </w:p>
          <w:p w:rsidR="00305F1D" w:rsidRDefault="00305F1D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305F1D" w:rsidRDefault="00305F1D">
            <w:pPr>
              <w:pStyle w:val="ConsPlusNormal"/>
              <w:jc w:val="center"/>
            </w:pPr>
            <w:r>
              <w:t>Наименование цели (задачи)</w:t>
            </w:r>
          </w:p>
        </w:tc>
        <w:tc>
          <w:tcPr>
            <w:tcW w:w="2551" w:type="dxa"/>
            <w:vMerge w:val="restart"/>
          </w:tcPr>
          <w:p w:rsidR="00305F1D" w:rsidRDefault="00305F1D">
            <w:pPr>
              <w:pStyle w:val="ConsPlusNormal"/>
              <w:jc w:val="center"/>
            </w:pPr>
            <w:r>
              <w:t>Показатель (индикатор) (наименование)</w:t>
            </w:r>
          </w:p>
        </w:tc>
        <w:tc>
          <w:tcPr>
            <w:tcW w:w="1213" w:type="dxa"/>
            <w:vMerge w:val="restart"/>
          </w:tcPr>
          <w:p w:rsidR="00305F1D" w:rsidRDefault="00305F1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194" w:type="dxa"/>
            <w:gridSpan w:val="5"/>
          </w:tcPr>
          <w:p w:rsidR="00305F1D" w:rsidRDefault="00305F1D">
            <w:pPr>
              <w:pStyle w:val="ConsPlusNormal"/>
              <w:jc w:val="center"/>
            </w:pPr>
            <w:r>
              <w:t>Значения показателей</w:t>
            </w:r>
          </w:p>
        </w:tc>
        <w:tc>
          <w:tcPr>
            <w:tcW w:w="2044" w:type="dxa"/>
            <w:vMerge w:val="restart"/>
          </w:tcPr>
          <w:p w:rsidR="00305F1D" w:rsidRDefault="00305F1D">
            <w:pPr>
              <w:pStyle w:val="ConsPlusNormal"/>
              <w:jc w:val="center"/>
            </w:pPr>
            <w:r>
              <w:t xml:space="preserve">Отношение </w:t>
            </w:r>
            <w:proofErr w:type="gramStart"/>
            <w:r>
              <w:t>значения показателя последнего года реализации Программы</w:t>
            </w:r>
            <w:proofErr w:type="gramEnd"/>
            <w:r>
              <w:t xml:space="preserve"> к отчетному</w:t>
            </w:r>
          </w:p>
        </w:tc>
      </w:tr>
      <w:tr w:rsidR="00305F1D">
        <w:tc>
          <w:tcPr>
            <w:tcW w:w="1020" w:type="dxa"/>
            <w:vMerge/>
          </w:tcPr>
          <w:p w:rsidR="00305F1D" w:rsidRDefault="00305F1D">
            <w:pPr>
              <w:pStyle w:val="ConsPlusNormal"/>
            </w:pPr>
          </w:p>
        </w:tc>
        <w:tc>
          <w:tcPr>
            <w:tcW w:w="2551" w:type="dxa"/>
            <w:vMerge/>
          </w:tcPr>
          <w:p w:rsidR="00305F1D" w:rsidRDefault="00305F1D">
            <w:pPr>
              <w:pStyle w:val="ConsPlusNormal"/>
            </w:pPr>
          </w:p>
        </w:tc>
        <w:tc>
          <w:tcPr>
            <w:tcW w:w="2551" w:type="dxa"/>
            <w:vMerge/>
          </w:tcPr>
          <w:p w:rsidR="00305F1D" w:rsidRDefault="00305F1D">
            <w:pPr>
              <w:pStyle w:val="ConsPlusNormal"/>
            </w:pPr>
          </w:p>
        </w:tc>
        <w:tc>
          <w:tcPr>
            <w:tcW w:w="1213" w:type="dxa"/>
            <w:vMerge/>
          </w:tcPr>
          <w:p w:rsidR="00305F1D" w:rsidRDefault="00305F1D">
            <w:pPr>
              <w:pStyle w:val="ConsPlusNormal"/>
            </w:pPr>
          </w:p>
        </w:tc>
        <w:tc>
          <w:tcPr>
            <w:tcW w:w="850" w:type="dxa"/>
          </w:tcPr>
          <w:p w:rsidR="00305F1D" w:rsidRDefault="00270005">
            <w:pPr>
              <w:pStyle w:val="ConsPlusNormal"/>
              <w:jc w:val="center"/>
            </w:pPr>
            <w:r>
              <w:t>2024</w:t>
            </w:r>
            <w:r w:rsidR="00305F1D">
              <w:t xml:space="preserve"> г.</w:t>
            </w:r>
          </w:p>
        </w:tc>
        <w:tc>
          <w:tcPr>
            <w:tcW w:w="850" w:type="dxa"/>
          </w:tcPr>
          <w:p w:rsidR="00305F1D" w:rsidRDefault="00270005">
            <w:pPr>
              <w:pStyle w:val="ConsPlusNormal"/>
              <w:jc w:val="center"/>
            </w:pPr>
            <w:r>
              <w:t>2025</w:t>
            </w:r>
            <w:r w:rsidR="00305F1D">
              <w:t xml:space="preserve"> г.</w:t>
            </w:r>
          </w:p>
        </w:tc>
        <w:tc>
          <w:tcPr>
            <w:tcW w:w="850" w:type="dxa"/>
          </w:tcPr>
          <w:p w:rsidR="00305F1D" w:rsidRDefault="00270005">
            <w:pPr>
              <w:pStyle w:val="ConsPlusNormal"/>
              <w:jc w:val="center"/>
            </w:pPr>
            <w:r>
              <w:t>2026</w:t>
            </w:r>
            <w:r w:rsidR="00305F1D">
              <w:t xml:space="preserve"> г.</w:t>
            </w:r>
          </w:p>
        </w:tc>
        <w:tc>
          <w:tcPr>
            <w:tcW w:w="907" w:type="dxa"/>
          </w:tcPr>
          <w:p w:rsidR="00305F1D" w:rsidRDefault="00270005">
            <w:pPr>
              <w:pStyle w:val="ConsPlusNormal"/>
              <w:jc w:val="center"/>
            </w:pPr>
            <w:r>
              <w:t>2027</w:t>
            </w:r>
            <w:r w:rsidR="00305F1D">
              <w:t xml:space="preserve"> г.</w:t>
            </w:r>
          </w:p>
        </w:tc>
        <w:tc>
          <w:tcPr>
            <w:tcW w:w="737" w:type="dxa"/>
          </w:tcPr>
          <w:p w:rsidR="00305F1D" w:rsidRDefault="00305F1D" w:rsidP="00270005">
            <w:pPr>
              <w:pStyle w:val="ConsPlusNormal"/>
              <w:jc w:val="center"/>
            </w:pPr>
            <w:r>
              <w:t>202</w:t>
            </w:r>
            <w:r w:rsidR="00270005">
              <w:t>8</w:t>
            </w:r>
            <w:r>
              <w:t xml:space="preserve"> г.</w:t>
            </w:r>
          </w:p>
        </w:tc>
        <w:tc>
          <w:tcPr>
            <w:tcW w:w="2044" w:type="dxa"/>
            <w:vMerge/>
          </w:tcPr>
          <w:p w:rsidR="00305F1D" w:rsidRDefault="00305F1D">
            <w:pPr>
              <w:pStyle w:val="ConsPlusNormal"/>
            </w:pPr>
          </w:p>
        </w:tc>
      </w:tr>
      <w:tr w:rsidR="00305F1D">
        <w:tc>
          <w:tcPr>
            <w:tcW w:w="1020" w:type="dxa"/>
          </w:tcPr>
          <w:p w:rsidR="00305F1D" w:rsidRDefault="00305F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05F1D" w:rsidRDefault="00305F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305F1D" w:rsidRDefault="00305F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3" w:type="dxa"/>
          </w:tcPr>
          <w:p w:rsidR="00305F1D" w:rsidRDefault="00305F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305F1D" w:rsidRDefault="00305F1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305F1D" w:rsidRDefault="00305F1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4" w:type="dxa"/>
          </w:tcPr>
          <w:p w:rsidR="00305F1D" w:rsidRDefault="00305F1D">
            <w:pPr>
              <w:pStyle w:val="ConsPlusNormal"/>
              <w:jc w:val="center"/>
            </w:pPr>
            <w:r>
              <w:t>10</w:t>
            </w:r>
          </w:p>
        </w:tc>
      </w:tr>
      <w:tr w:rsidR="00305F1D">
        <w:tc>
          <w:tcPr>
            <w:tcW w:w="1020" w:type="dxa"/>
          </w:tcPr>
          <w:p w:rsidR="00305F1D" w:rsidRDefault="00305F1D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551" w:type="dxa"/>
          </w:tcPr>
          <w:p w:rsidR="00305F1D" w:rsidRDefault="00305F1D">
            <w:pPr>
              <w:pStyle w:val="ConsPlusNormal"/>
            </w:pPr>
            <w:r>
              <w:t>Цель 1: "Создание благоприятных условий для деятельности субъектов малого и среднего предпринимательства в городском округе Баксан"</w:t>
            </w:r>
          </w:p>
        </w:tc>
        <w:tc>
          <w:tcPr>
            <w:tcW w:w="2551" w:type="dxa"/>
          </w:tcPr>
          <w:p w:rsidR="00305F1D" w:rsidRDefault="00305F1D">
            <w:pPr>
              <w:pStyle w:val="ConsPlusNormal"/>
            </w:pPr>
            <w:r>
              <w:t>Целевой индикатор 1:</w:t>
            </w:r>
          </w:p>
          <w:p w:rsidR="00305F1D" w:rsidRDefault="00305F1D">
            <w:pPr>
              <w:pStyle w:val="ConsPlusNormal"/>
            </w:pPr>
            <w:r>
              <w:t>"Количество субъектов малого и среднего предпринимательства (включая индивидуальных предпринимателей) в расчете на 1 тыс. человек населения"</w:t>
            </w:r>
          </w:p>
        </w:tc>
        <w:tc>
          <w:tcPr>
            <w:tcW w:w="1213" w:type="dxa"/>
          </w:tcPr>
          <w:p w:rsidR="00305F1D" w:rsidRDefault="00305F1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07" w:type="dxa"/>
          </w:tcPr>
          <w:p w:rsidR="00305F1D" w:rsidRDefault="00305F1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737" w:type="dxa"/>
          </w:tcPr>
          <w:p w:rsidR="00305F1D" w:rsidRDefault="00305F1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4" w:type="dxa"/>
          </w:tcPr>
          <w:p w:rsidR="00305F1D" w:rsidRDefault="00305F1D">
            <w:pPr>
              <w:pStyle w:val="ConsPlusNormal"/>
            </w:pPr>
            <w:r>
              <w:t>Увеличение значения показателя на 135,4%</w:t>
            </w:r>
          </w:p>
        </w:tc>
      </w:tr>
      <w:tr w:rsidR="00305F1D">
        <w:tc>
          <w:tcPr>
            <w:tcW w:w="1020" w:type="dxa"/>
          </w:tcPr>
          <w:p w:rsidR="00305F1D" w:rsidRDefault="00305F1D">
            <w:pPr>
              <w:pStyle w:val="ConsPlusNormal"/>
              <w:jc w:val="center"/>
            </w:pPr>
            <w:r>
              <w:t>1.1.1.1.</w:t>
            </w:r>
          </w:p>
        </w:tc>
        <w:tc>
          <w:tcPr>
            <w:tcW w:w="2551" w:type="dxa"/>
          </w:tcPr>
          <w:p w:rsidR="00305F1D" w:rsidRDefault="00305F1D">
            <w:pPr>
              <w:pStyle w:val="ConsPlusNormal"/>
            </w:pPr>
            <w:r>
              <w:t>Задача 1: "Имущественная поддержка субъектов малого и среднего предпринимательства"</w:t>
            </w:r>
          </w:p>
        </w:tc>
        <w:tc>
          <w:tcPr>
            <w:tcW w:w="2551" w:type="dxa"/>
          </w:tcPr>
          <w:p w:rsidR="00305F1D" w:rsidRDefault="00305F1D">
            <w:pPr>
              <w:pStyle w:val="ConsPlusNormal"/>
            </w:pPr>
            <w:r>
              <w:t>Общая площадь муниципального имущества, предоставляемого в возмездное пользование</w:t>
            </w:r>
          </w:p>
        </w:tc>
        <w:tc>
          <w:tcPr>
            <w:tcW w:w="1213" w:type="dxa"/>
          </w:tcPr>
          <w:p w:rsidR="00305F1D" w:rsidRDefault="00305F1D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07" w:type="dxa"/>
          </w:tcPr>
          <w:p w:rsidR="00305F1D" w:rsidRDefault="00305F1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37" w:type="dxa"/>
          </w:tcPr>
          <w:p w:rsidR="00305F1D" w:rsidRDefault="00305F1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4" w:type="dxa"/>
          </w:tcPr>
          <w:p w:rsidR="00305F1D" w:rsidRDefault="00305F1D">
            <w:pPr>
              <w:pStyle w:val="ConsPlusNormal"/>
            </w:pPr>
            <w:r>
              <w:t xml:space="preserve">Появление муниципального имущества, предоставляемого исключительно субъектам малого и </w:t>
            </w:r>
            <w:r>
              <w:lastRenderedPageBreak/>
              <w:t>среднего предпринимательства</w:t>
            </w:r>
          </w:p>
        </w:tc>
      </w:tr>
      <w:tr w:rsidR="00305F1D">
        <w:tc>
          <w:tcPr>
            <w:tcW w:w="1020" w:type="dxa"/>
          </w:tcPr>
          <w:p w:rsidR="00305F1D" w:rsidRDefault="00305F1D">
            <w:pPr>
              <w:pStyle w:val="ConsPlusNormal"/>
              <w:jc w:val="center"/>
            </w:pPr>
            <w:r>
              <w:lastRenderedPageBreak/>
              <w:t>1.1.1.2.</w:t>
            </w:r>
          </w:p>
        </w:tc>
        <w:tc>
          <w:tcPr>
            <w:tcW w:w="2551" w:type="dxa"/>
          </w:tcPr>
          <w:p w:rsidR="00305F1D" w:rsidRDefault="00305F1D">
            <w:pPr>
              <w:pStyle w:val="ConsPlusNormal"/>
            </w:pPr>
            <w:r>
              <w:t>Задача 2: Информационная поддержка субъектов малого и среднего предпринимательства</w:t>
            </w:r>
          </w:p>
        </w:tc>
        <w:tc>
          <w:tcPr>
            <w:tcW w:w="2551" w:type="dxa"/>
          </w:tcPr>
          <w:p w:rsidR="00305F1D" w:rsidRDefault="00305F1D">
            <w:pPr>
              <w:pStyle w:val="ConsPlusNormal"/>
            </w:pPr>
            <w:r>
              <w:t>Количество размещаемых на официальном сайте местной администрации городского округа Баксан информационных сообщений для субъектов малого и среднего предпринимательства</w:t>
            </w:r>
          </w:p>
        </w:tc>
        <w:tc>
          <w:tcPr>
            <w:tcW w:w="1213" w:type="dxa"/>
          </w:tcPr>
          <w:p w:rsidR="00305F1D" w:rsidRDefault="00305F1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305F1D" w:rsidRDefault="00305F1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</w:tcPr>
          <w:p w:rsidR="00305F1D" w:rsidRDefault="00305F1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4" w:type="dxa"/>
          </w:tcPr>
          <w:p w:rsidR="00305F1D" w:rsidRDefault="00305F1D">
            <w:pPr>
              <w:pStyle w:val="ConsPlusNormal"/>
            </w:pPr>
            <w:r>
              <w:t>Увеличение значения показателя на 120%</w:t>
            </w:r>
          </w:p>
        </w:tc>
      </w:tr>
      <w:tr w:rsidR="00305F1D">
        <w:tc>
          <w:tcPr>
            <w:tcW w:w="1020" w:type="dxa"/>
          </w:tcPr>
          <w:p w:rsidR="00305F1D" w:rsidRDefault="00305F1D">
            <w:pPr>
              <w:pStyle w:val="ConsPlusNormal"/>
              <w:jc w:val="center"/>
            </w:pPr>
            <w:r>
              <w:t>1.1.1.3.</w:t>
            </w:r>
          </w:p>
        </w:tc>
        <w:tc>
          <w:tcPr>
            <w:tcW w:w="2551" w:type="dxa"/>
          </w:tcPr>
          <w:p w:rsidR="00305F1D" w:rsidRDefault="00305F1D">
            <w:pPr>
              <w:pStyle w:val="ConsPlusNormal"/>
            </w:pPr>
            <w:r>
              <w:t>Задача 3: Консультационная поддержка субъектов малого и среднего предпринимательства</w:t>
            </w:r>
          </w:p>
        </w:tc>
        <w:tc>
          <w:tcPr>
            <w:tcW w:w="2551" w:type="dxa"/>
          </w:tcPr>
          <w:p w:rsidR="00305F1D" w:rsidRDefault="00305F1D">
            <w:pPr>
              <w:pStyle w:val="ConsPlusNormal"/>
            </w:pPr>
            <w:r>
              <w:t>Количество консультаций, оказанных субъектам малого и среднего предпринимательства, физическим лицам</w:t>
            </w:r>
          </w:p>
        </w:tc>
        <w:tc>
          <w:tcPr>
            <w:tcW w:w="1213" w:type="dxa"/>
          </w:tcPr>
          <w:p w:rsidR="00305F1D" w:rsidRDefault="00305F1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305F1D" w:rsidRDefault="00305F1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07" w:type="dxa"/>
          </w:tcPr>
          <w:p w:rsidR="00305F1D" w:rsidRDefault="00305F1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37" w:type="dxa"/>
          </w:tcPr>
          <w:p w:rsidR="00305F1D" w:rsidRDefault="00305F1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4" w:type="dxa"/>
          </w:tcPr>
          <w:p w:rsidR="00305F1D" w:rsidRDefault="00305F1D">
            <w:pPr>
              <w:pStyle w:val="ConsPlusNormal"/>
            </w:pPr>
            <w:r>
              <w:t>Увеличение значения показателя на 125%</w:t>
            </w:r>
          </w:p>
        </w:tc>
      </w:tr>
    </w:tbl>
    <w:p w:rsidR="00305F1D" w:rsidRDefault="00305F1D">
      <w:pPr>
        <w:pStyle w:val="ConsPlusNormal"/>
        <w:jc w:val="both"/>
      </w:pPr>
    </w:p>
    <w:p w:rsidR="00270005" w:rsidRDefault="00270005">
      <w:pPr>
        <w:pStyle w:val="ConsPlusNormal"/>
        <w:jc w:val="right"/>
        <w:outlineLvl w:val="1"/>
      </w:pPr>
    </w:p>
    <w:p w:rsidR="00270005" w:rsidRDefault="00270005">
      <w:pPr>
        <w:pStyle w:val="ConsPlusNormal"/>
        <w:jc w:val="right"/>
        <w:outlineLvl w:val="1"/>
      </w:pPr>
    </w:p>
    <w:p w:rsidR="00270005" w:rsidRDefault="00270005">
      <w:pPr>
        <w:pStyle w:val="ConsPlusNormal"/>
        <w:jc w:val="right"/>
        <w:outlineLvl w:val="1"/>
      </w:pPr>
    </w:p>
    <w:p w:rsidR="00270005" w:rsidRDefault="00270005">
      <w:pPr>
        <w:pStyle w:val="ConsPlusNormal"/>
        <w:jc w:val="right"/>
        <w:outlineLvl w:val="1"/>
      </w:pPr>
    </w:p>
    <w:p w:rsidR="00305F1D" w:rsidRDefault="00305F1D">
      <w:pPr>
        <w:pStyle w:val="ConsPlusNormal"/>
        <w:jc w:val="right"/>
        <w:outlineLvl w:val="1"/>
      </w:pPr>
      <w:r>
        <w:lastRenderedPageBreak/>
        <w:t>Приложение N 2</w:t>
      </w:r>
    </w:p>
    <w:p w:rsidR="00305F1D" w:rsidRDefault="00305F1D">
      <w:pPr>
        <w:pStyle w:val="ConsPlusNormal"/>
        <w:jc w:val="right"/>
      </w:pPr>
      <w:r>
        <w:t>к Муниципальной программе</w:t>
      </w:r>
    </w:p>
    <w:p w:rsidR="00305F1D" w:rsidRDefault="00305F1D">
      <w:pPr>
        <w:pStyle w:val="ConsPlusNormal"/>
        <w:jc w:val="right"/>
      </w:pPr>
      <w:r>
        <w:t>"Развитие и поддержка малого</w:t>
      </w:r>
    </w:p>
    <w:p w:rsidR="00305F1D" w:rsidRDefault="00305F1D">
      <w:pPr>
        <w:pStyle w:val="ConsPlusNormal"/>
        <w:jc w:val="right"/>
      </w:pPr>
      <w:r>
        <w:t>и среднего предпринимательства</w:t>
      </w:r>
    </w:p>
    <w:p w:rsidR="00305F1D" w:rsidRDefault="00305F1D">
      <w:pPr>
        <w:pStyle w:val="ConsPlusNormal"/>
        <w:jc w:val="right"/>
      </w:pPr>
      <w:r>
        <w:t>в городском округе Баксан</w:t>
      </w:r>
    </w:p>
    <w:p w:rsidR="00305F1D" w:rsidRDefault="00270005" w:rsidP="00F03D2E">
      <w:pPr>
        <w:pStyle w:val="ConsPlusNormal"/>
        <w:jc w:val="right"/>
      </w:pPr>
      <w:r>
        <w:t>на 2024</w:t>
      </w:r>
      <w:r w:rsidR="00305F1D">
        <w:t xml:space="preserve"> </w:t>
      </w:r>
      <w:r>
        <w:t>- 2028</w:t>
      </w:r>
      <w:r w:rsidR="00305F1D">
        <w:t xml:space="preserve"> годы"</w:t>
      </w:r>
    </w:p>
    <w:p w:rsidR="00305F1D" w:rsidRDefault="00305F1D">
      <w:pPr>
        <w:pStyle w:val="ConsPlusTitle"/>
        <w:jc w:val="center"/>
      </w:pPr>
      <w:bookmarkStart w:id="2" w:name="P237"/>
      <w:bookmarkEnd w:id="2"/>
      <w:r>
        <w:t>ИНФОРМАЦИЯ</w:t>
      </w:r>
    </w:p>
    <w:p w:rsidR="00305F1D" w:rsidRDefault="00305F1D">
      <w:pPr>
        <w:pStyle w:val="ConsPlusTitle"/>
        <w:jc w:val="center"/>
      </w:pPr>
      <w:r>
        <w:t>ОБ ОСНОВНЫХ МЕРОПРИЯТИЯХ</w:t>
      </w:r>
    </w:p>
    <w:p w:rsidR="00270005" w:rsidRDefault="00305F1D" w:rsidP="00F03D2E">
      <w:pPr>
        <w:pStyle w:val="ConsPlusTitle"/>
        <w:jc w:val="center"/>
      </w:pPr>
      <w:r>
        <w:t>ПРОГРАММЫ ГОРОДСКОГО ОКРУГА БАКСАН</w:t>
      </w:r>
    </w:p>
    <w:p w:rsidR="00270005" w:rsidRDefault="00270005">
      <w:pPr>
        <w:pStyle w:val="ConsPlusNormal"/>
        <w:jc w:val="both"/>
      </w:pPr>
    </w:p>
    <w:tbl>
      <w:tblPr>
        <w:tblW w:w="1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608"/>
        <w:gridCol w:w="2284"/>
        <w:gridCol w:w="1020"/>
        <w:gridCol w:w="954"/>
        <w:gridCol w:w="180"/>
        <w:gridCol w:w="2494"/>
        <w:gridCol w:w="161"/>
        <w:gridCol w:w="2560"/>
        <w:gridCol w:w="1684"/>
      </w:tblGrid>
      <w:tr w:rsidR="00305F1D" w:rsidTr="00607F65">
        <w:tc>
          <w:tcPr>
            <w:tcW w:w="1134" w:type="dxa"/>
            <w:vMerge w:val="restart"/>
          </w:tcPr>
          <w:p w:rsidR="00305F1D" w:rsidRDefault="00305F1D">
            <w:pPr>
              <w:pStyle w:val="ConsPlusNormal"/>
              <w:jc w:val="center"/>
            </w:pPr>
            <w:r>
              <w:t>N</w:t>
            </w:r>
          </w:p>
          <w:p w:rsidR="00305F1D" w:rsidRDefault="00305F1D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08" w:type="dxa"/>
            <w:vMerge w:val="restart"/>
          </w:tcPr>
          <w:p w:rsidR="00305F1D" w:rsidRDefault="00305F1D">
            <w:pPr>
              <w:pStyle w:val="ConsPlusNormal"/>
              <w:jc w:val="center"/>
            </w:pPr>
            <w:r>
              <w:t>Номер и наименование муниципальной программы, основного мероприятия и мероприятия</w:t>
            </w:r>
          </w:p>
        </w:tc>
        <w:tc>
          <w:tcPr>
            <w:tcW w:w="2284" w:type="dxa"/>
            <w:vMerge w:val="restart"/>
          </w:tcPr>
          <w:p w:rsidR="00305F1D" w:rsidRDefault="00305F1D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154" w:type="dxa"/>
            <w:gridSpan w:val="3"/>
          </w:tcPr>
          <w:p w:rsidR="00305F1D" w:rsidRDefault="00305F1D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494" w:type="dxa"/>
            <w:vMerge w:val="restart"/>
          </w:tcPr>
          <w:p w:rsidR="00305F1D" w:rsidRDefault="00305F1D">
            <w:pPr>
              <w:pStyle w:val="ConsPlusNormal"/>
              <w:jc w:val="center"/>
            </w:pPr>
            <w:r>
              <w:t>Ожидаемый непосредственный результат (краткое описание и его значение)</w:t>
            </w:r>
          </w:p>
        </w:tc>
        <w:tc>
          <w:tcPr>
            <w:tcW w:w="2721" w:type="dxa"/>
            <w:gridSpan w:val="2"/>
            <w:vMerge w:val="restart"/>
          </w:tcPr>
          <w:p w:rsidR="00305F1D" w:rsidRDefault="00305F1D">
            <w:pPr>
              <w:pStyle w:val="ConsPlusNormal"/>
              <w:jc w:val="center"/>
            </w:pPr>
            <w:r>
              <w:t xml:space="preserve">Последствия </w:t>
            </w:r>
            <w:proofErr w:type="spellStart"/>
            <w:r>
              <w:t>нереализации</w:t>
            </w:r>
            <w:proofErr w:type="spellEnd"/>
            <w:r>
              <w:t xml:space="preserve"> ведомственной программы, основного мероприятия</w:t>
            </w:r>
          </w:p>
        </w:tc>
        <w:tc>
          <w:tcPr>
            <w:tcW w:w="1684" w:type="dxa"/>
            <w:vMerge w:val="restart"/>
          </w:tcPr>
          <w:p w:rsidR="00305F1D" w:rsidRDefault="00305F1D">
            <w:pPr>
              <w:pStyle w:val="ConsPlusNormal"/>
              <w:jc w:val="center"/>
            </w:pPr>
            <w:r>
              <w:t>Связь с показателями результатов муниципальной программы, N показателя</w:t>
            </w:r>
          </w:p>
        </w:tc>
      </w:tr>
      <w:tr w:rsidR="00305F1D" w:rsidTr="00607F65">
        <w:tc>
          <w:tcPr>
            <w:tcW w:w="1134" w:type="dxa"/>
            <w:vMerge/>
          </w:tcPr>
          <w:p w:rsidR="00305F1D" w:rsidRDefault="00305F1D">
            <w:pPr>
              <w:pStyle w:val="ConsPlusNormal"/>
            </w:pPr>
          </w:p>
        </w:tc>
        <w:tc>
          <w:tcPr>
            <w:tcW w:w="2608" w:type="dxa"/>
            <w:vMerge/>
          </w:tcPr>
          <w:p w:rsidR="00305F1D" w:rsidRDefault="00305F1D">
            <w:pPr>
              <w:pStyle w:val="ConsPlusNormal"/>
            </w:pPr>
          </w:p>
        </w:tc>
        <w:tc>
          <w:tcPr>
            <w:tcW w:w="2284" w:type="dxa"/>
            <w:vMerge/>
          </w:tcPr>
          <w:p w:rsidR="00305F1D" w:rsidRDefault="00305F1D">
            <w:pPr>
              <w:pStyle w:val="ConsPlusNormal"/>
            </w:pPr>
          </w:p>
        </w:tc>
        <w:tc>
          <w:tcPr>
            <w:tcW w:w="1020" w:type="dxa"/>
          </w:tcPr>
          <w:p w:rsidR="00305F1D" w:rsidRDefault="00305F1D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1134" w:type="dxa"/>
            <w:gridSpan w:val="2"/>
          </w:tcPr>
          <w:p w:rsidR="00305F1D" w:rsidRDefault="00305F1D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2494" w:type="dxa"/>
            <w:vMerge/>
          </w:tcPr>
          <w:p w:rsidR="00305F1D" w:rsidRDefault="00305F1D">
            <w:pPr>
              <w:pStyle w:val="ConsPlusNormal"/>
            </w:pPr>
          </w:p>
        </w:tc>
        <w:tc>
          <w:tcPr>
            <w:tcW w:w="2721" w:type="dxa"/>
            <w:gridSpan w:val="2"/>
            <w:vMerge/>
          </w:tcPr>
          <w:p w:rsidR="00305F1D" w:rsidRDefault="00305F1D">
            <w:pPr>
              <w:pStyle w:val="ConsPlusNormal"/>
            </w:pPr>
          </w:p>
        </w:tc>
        <w:tc>
          <w:tcPr>
            <w:tcW w:w="1684" w:type="dxa"/>
            <w:vMerge/>
          </w:tcPr>
          <w:p w:rsidR="00305F1D" w:rsidRDefault="00305F1D">
            <w:pPr>
              <w:pStyle w:val="ConsPlusNormal"/>
            </w:pP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305F1D" w:rsidRDefault="00305F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84" w:type="dxa"/>
          </w:tcPr>
          <w:p w:rsidR="00305F1D" w:rsidRDefault="00305F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05F1D" w:rsidRDefault="00305F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</w:tcPr>
          <w:p w:rsidR="00305F1D" w:rsidRDefault="00305F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:rsidR="00305F1D" w:rsidRDefault="00305F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21" w:type="dxa"/>
            <w:gridSpan w:val="2"/>
          </w:tcPr>
          <w:p w:rsidR="00305F1D" w:rsidRDefault="00305F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84" w:type="dxa"/>
          </w:tcPr>
          <w:p w:rsidR="00305F1D" w:rsidRDefault="00305F1D">
            <w:pPr>
              <w:pStyle w:val="ConsPlusNormal"/>
              <w:jc w:val="center"/>
            </w:pPr>
            <w:r>
              <w:t>8</w:t>
            </w: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945" w:type="dxa"/>
            <w:gridSpan w:val="9"/>
          </w:tcPr>
          <w:p w:rsidR="00305F1D" w:rsidRDefault="00305F1D">
            <w:pPr>
              <w:pStyle w:val="ConsPlusNormal"/>
              <w:jc w:val="both"/>
            </w:pPr>
            <w:r>
              <w:t>Программа "Развитие и поддержка малого и среднего предпринимательства в</w:t>
            </w:r>
            <w:r w:rsidR="00270005">
              <w:t xml:space="preserve"> городском округе Баксан на 2024 - 2028</w:t>
            </w:r>
            <w:r>
              <w:t xml:space="preserve"> годы"</w:t>
            </w: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3945" w:type="dxa"/>
            <w:gridSpan w:val="9"/>
          </w:tcPr>
          <w:p w:rsidR="00305F1D" w:rsidRDefault="00305F1D">
            <w:pPr>
              <w:pStyle w:val="ConsPlusNormal"/>
              <w:jc w:val="both"/>
            </w:pPr>
            <w:r>
              <w:t>Цель 1: "Создание благоприятных условий для деятельности субъектов малого и среднего предпринимательства в городском округе Баксан"</w:t>
            </w: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13945" w:type="dxa"/>
            <w:gridSpan w:val="9"/>
          </w:tcPr>
          <w:p w:rsidR="00305F1D" w:rsidRDefault="00305F1D">
            <w:pPr>
              <w:pStyle w:val="ConsPlusNormal"/>
            </w:pPr>
            <w:r>
              <w:t>Задача 1: "Имущественная поддержка субъектов малого и среднего предпринимательства"</w:t>
            </w: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t>1.1.2.1.</w:t>
            </w:r>
          </w:p>
        </w:tc>
        <w:tc>
          <w:tcPr>
            <w:tcW w:w="2608" w:type="dxa"/>
          </w:tcPr>
          <w:p w:rsidR="00305F1D" w:rsidRDefault="00305F1D">
            <w:pPr>
              <w:pStyle w:val="ConsPlusNormal"/>
            </w:pPr>
            <w:r>
              <w:t xml:space="preserve">Утверждение Перечня </w:t>
            </w:r>
            <w:r>
              <w:lastRenderedPageBreak/>
              <w:t>муниципального имущества городского округа Баксан, предназначенного для оказания имущественной поддержки субъектов малого и среднего предпринимательства</w:t>
            </w:r>
          </w:p>
        </w:tc>
        <w:tc>
          <w:tcPr>
            <w:tcW w:w="2284" w:type="dxa"/>
          </w:tcPr>
          <w:p w:rsidR="00305F1D" w:rsidRDefault="00305F1D">
            <w:pPr>
              <w:pStyle w:val="ConsPlusNormal"/>
            </w:pPr>
            <w:r>
              <w:lastRenderedPageBreak/>
              <w:t xml:space="preserve">МКУ "Управление </w:t>
            </w:r>
            <w:r>
              <w:lastRenderedPageBreak/>
              <w:t>имущественных и земельных отношений городского округа Баксан"</w:t>
            </w:r>
          </w:p>
        </w:tc>
        <w:tc>
          <w:tcPr>
            <w:tcW w:w="1020" w:type="dxa"/>
          </w:tcPr>
          <w:p w:rsidR="00305F1D" w:rsidRDefault="00F03D2E">
            <w:pPr>
              <w:pStyle w:val="ConsPlusNormal"/>
              <w:jc w:val="center"/>
            </w:pPr>
            <w:r>
              <w:lastRenderedPageBreak/>
              <w:t>2024</w:t>
            </w:r>
            <w:r w:rsidR="00305F1D">
              <w:t xml:space="preserve"> г.</w:t>
            </w:r>
          </w:p>
        </w:tc>
        <w:tc>
          <w:tcPr>
            <w:tcW w:w="954" w:type="dxa"/>
          </w:tcPr>
          <w:p w:rsidR="00305F1D" w:rsidRDefault="00F03D2E">
            <w:pPr>
              <w:pStyle w:val="ConsPlusNormal"/>
              <w:jc w:val="center"/>
            </w:pPr>
            <w:r>
              <w:t>2028</w:t>
            </w:r>
            <w:r w:rsidR="00305F1D">
              <w:t xml:space="preserve"> г.</w:t>
            </w:r>
          </w:p>
        </w:tc>
        <w:tc>
          <w:tcPr>
            <w:tcW w:w="2835" w:type="dxa"/>
            <w:gridSpan w:val="3"/>
          </w:tcPr>
          <w:p w:rsidR="00305F1D" w:rsidRDefault="00305F1D">
            <w:pPr>
              <w:pStyle w:val="ConsPlusNormal"/>
            </w:pPr>
            <w:r>
              <w:t>Утверждение нормативно-</w:t>
            </w:r>
            <w:r>
              <w:lastRenderedPageBreak/>
              <w:t>правового акта местной администрации городского округа Баксан о перечне муниципального имущества, предназначенного для сдачи в аренду субъектам малого и среднего предпринимательства, реализации имущественной формы поддержки субъектов предпринимательства</w:t>
            </w:r>
          </w:p>
        </w:tc>
        <w:tc>
          <w:tcPr>
            <w:tcW w:w="2560" w:type="dxa"/>
          </w:tcPr>
          <w:p w:rsidR="00305F1D" w:rsidRDefault="00305F1D">
            <w:pPr>
              <w:pStyle w:val="ConsPlusNormal"/>
            </w:pPr>
            <w:r>
              <w:lastRenderedPageBreak/>
              <w:t xml:space="preserve">Несоблюдение условий </w:t>
            </w:r>
            <w:hyperlink r:id="rId6">
              <w:r>
                <w:rPr>
                  <w:color w:val="0000FF"/>
                </w:rPr>
                <w:t>статьи 18</w:t>
              </w:r>
            </w:hyperlink>
            <w:r>
              <w:t xml:space="preserve"> </w:t>
            </w:r>
            <w:r>
              <w:lastRenderedPageBreak/>
              <w:t>Федерального закона от 24.07.2007 N 209-ФЗ "О развитии малого и среднего предпринимательства в Российской Федерации"</w:t>
            </w:r>
          </w:p>
        </w:tc>
        <w:tc>
          <w:tcPr>
            <w:tcW w:w="1684" w:type="dxa"/>
          </w:tcPr>
          <w:p w:rsidR="00305F1D" w:rsidRDefault="00305F1D">
            <w:pPr>
              <w:pStyle w:val="ConsPlusNormal"/>
            </w:pP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lastRenderedPageBreak/>
              <w:t>1.1.2.2.</w:t>
            </w:r>
          </w:p>
        </w:tc>
        <w:tc>
          <w:tcPr>
            <w:tcW w:w="2608" w:type="dxa"/>
          </w:tcPr>
          <w:p w:rsidR="00305F1D" w:rsidRDefault="00305F1D">
            <w:pPr>
              <w:pStyle w:val="ConsPlusNormal"/>
            </w:pPr>
            <w:r>
              <w:t xml:space="preserve">Предоставление во владение и (или) в пользование на льготных условиях имущества, включенного в Перечень муниципального имущества (зданий, строений, сооружений и нежилых </w:t>
            </w:r>
            <w:r>
              <w:lastRenderedPageBreak/>
              <w:t>помещений), предназначенного для оказания имущественной поддержки субъектам малого и среднего предпринимательства в городском округе Баксан</w:t>
            </w:r>
          </w:p>
        </w:tc>
        <w:tc>
          <w:tcPr>
            <w:tcW w:w="2284" w:type="dxa"/>
          </w:tcPr>
          <w:p w:rsidR="00305F1D" w:rsidRDefault="00305F1D">
            <w:pPr>
              <w:pStyle w:val="ConsPlusNormal"/>
            </w:pPr>
            <w:r>
              <w:lastRenderedPageBreak/>
              <w:t>МКУ "Управление имущественных и земельных отношений городского округа Баксан"</w:t>
            </w:r>
          </w:p>
        </w:tc>
        <w:tc>
          <w:tcPr>
            <w:tcW w:w="1020" w:type="dxa"/>
          </w:tcPr>
          <w:p w:rsidR="00305F1D" w:rsidRDefault="00F03D2E">
            <w:pPr>
              <w:pStyle w:val="ConsPlusNormal"/>
              <w:jc w:val="center"/>
            </w:pPr>
            <w:r>
              <w:t>2024</w:t>
            </w:r>
            <w:r w:rsidR="00305F1D">
              <w:t xml:space="preserve"> г.</w:t>
            </w:r>
          </w:p>
        </w:tc>
        <w:tc>
          <w:tcPr>
            <w:tcW w:w="954" w:type="dxa"/>
          </w:tcPr>
          <w:p w:rsidR="00305F1D" w:rsidRDefault="00F03D2E">
            <w:pPr>
              <w:pStyle w:val="ConsPlusNormal"/>
              <w:jc w:val="center"/>
            </w:pPr>
            <w:r>
              <w:t>2028</w:t>
            </w:r>
            <w:r w:rsidR="00305F1D">
              <w:t xml:space="preserve"> г.</w:t>
            </w:r>
          </w:p>
        </w:tc>
        <w:tc>
          <w:tcPr>
            <w:tcW w:w="2835" w:type="dxa"/>
            <w:gridSpan w:val="3"/>
          </w:tcPr>
          <w:p w:rsidR="00305F1D" w:rsidRDefault="00305F1D">
            <w:pPr>
              <w:pStyle w:val="ConsPlusNormal"/>
            </w:pPr>
            <w:r>
              <w:t>Создание перечня муниципального имущества, предназначенного для сдачи в аренду субъектам малого и среднего предпринимательства</w:t>
            </w:r>
          </w:p>
        </w:tc>
        <w:tc>
          <w:tcPr>
            <w:tcW w:w="2560" w:type="dxa"/>
          </w:tcPr>
          <w:p w:rsidR="00305F1D" w:rsidRDefault="00305F1D">
            <w:pPr>
              <w:pStyle w:val="ConsPlusNormal"/>
            </w:pPr>
            <w:r>
              <w:t xml:space="preserve">Несоблюдение условий </w:t>
            </w:r>
            <w:hyperlink r:id="rId7">
              <w:r>
                <w:rPr>
                  <w:color w:val="0000FF"/>
                </w:rPr>
                <w:t>статьи 18</w:t>
              </w:r>
            </w:hyperlink>
            <w:r>
              <w:t xml:space="preserve"> Федерального закона от 24.07.2007 N 209-ФЗ "О развитии малого и среднего предпринимательства в Российской Федерации"</w:t>
            </w:r>
          </w:p>
        </w:tc>
        <w:tc>
          <w:tcPr>
            <w:tcW w:w="1684" w:type="dxa"/>
          </w:tcPr>
          <w:p w:rsidR="00305F1D" w:rsidRDefault="00305F1D">
            <w:pPr>
              <w:pStyle w:val="ConsPlusNormal"/>
            </w:pP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lastRenderedPageBreak/>
              <w:t>1.1.3.</w:t>
            </w:r>
          </w:p>
        </w:tc>
        <w:tc>
          <w:tcPr>
            <w:tcW w:w="13945" w:type="dxa"/>
            <w:gridSpan w:val="9"/>
          </w:tcPr>
          <w:p w:rsidR="00305F1D" w:rsidRDefault="00305F1D">
            <w:pPr>
              <w:pStyle w:val="ConsPlusNormal"/>
            </w:pPr>
            <w:r>
              <w:t>Задача 2: "Информационная поддержка субъектов малого и среднего предпринимательства"</w:t>
            </w: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t>1.1.3.1.</w:t>
            </w:r>
          </w:p>
        </w:tc>
        <w:tc>
          <w:tcPr>
            <w:tcW w:w="2608" w:type="dxa"/>
          </w:tcPr>
          <w:p w:rsidR="00305F1D" w:rsidRDefault="00305F1D">
            <w:pPr>
              <w:pStyle w:val="ConsPlusNormal"/>
            </w:pPr>
            <w:r>
              <w:t>Создание специализированного раздела на официальном сайте местной администрации городского округа Баксан, освещающего актуальные вопросы развития малого и среднего предпринимательства</w:t>
            </w:r>
          </w:p>
        </w:tc>
        <w:tc>
          <w:tcPr>
            <w:tcW w:w="2284" w:type="dxa"/>
          </w:tcPr>
          <w:p w:rsidR="00305F1D" w:rsidRDefault="00305F1D">
            <w:pPr>
              <w:pStyle w:val="ConsPlusNormal"/>
            </w:pPr>
            <w:r>
              <w:t>Отдел потребительского рынка и предпринимательства местной администрации городского округа Баксан</w:t>
            </w:r>
          </w:p>
        </w:tc>
        <w:tc>
          <w:tcPr>
            <w:tcW w:w="1020" w:type="dxa"/>
          </w:tcPr>
          <w:p w:rsidR="00305F1D" w:rsidRDefault="00F03D2E">
            <w:pPr>
              <w:pStyle w:val="ConsPlusNormal"/>
              <w:jc w:val="center"/>
            </w:pPr>
            <w:r>
              <w:t>2024</w:t>
            </w:r>
            <w:r w:rsidR="00305F1D">
              <w:t xml:space="preserve"> г.</w:t>
            </w:r>
          </w:p>
        </w:tc>
        <w:tc>
          <w:tcPr>
            <w:tcW w:w="1134" w:type="dxa"/>
            <w:gridSpan w:val="2"/>
          </w:tcPr>
          <w:p w:rsidR="00305F1D" w:rsidRDefault="00F03D2E">
            <w:pPr>
              <w:pStyle w:val="ConsPlusNormal"/>
              <w:jc w:val="center"/>
            </w:pPr>
            <w:r>
              <w:t>2028</w:t>
            </w:r>
            <w:r w:rsidR="00305F1D">
              <w:t xml:space="preserve"> г.</w:t>
            </w:r>
          </w:p>
        </w:tc>
        <w:tc>
          <w:tcPr>
            <w:tcW w:w="2494" w:type="dxa"/>
          </w:tcPr>
          <w:p w:rsidR="00305F1D" w:rsidRDefault="00305F1D">
            <w:pPr>
              <w:pStyle w:val="ConsPlusNormal"/>
            </w:pPr>
            <w:r>
              <w:t>Повышение уровня информационного обеспечения малого и среднего предпринимательства</w:t>
            </w:r>
          </w:p>
        </w:tc>
        <w:tc>
          <w:tcPr>
            <w:tcW w:w="2721" w:type="dxa"/>
            <w:gridSpan w:val="2"/>
          </w:tcPr>
          <w:p w:rsidR="00305F1D" w:rsidRDefault="00305F1D">
            <w:pPr>
              <w:pStyle w:val="ConsPlusNormal"/>
            </w:pPr>
            <w:r>
              <w:t>Недостаточная информированность субъектов малого и среднего предпринимательства</w:t>
            </w:r>
          </w:p>
        </w:tc>
        <w:tc>
          <w:tcPr>
            <w:tcW w:w="1684" w:type="dxa"/>
          </w:tcPr>
          <w:p w:rsidR="00305F1D" w:rsidRDefault="00305F1D">
            <w:pPr>
              <w:pStyle w:val="ConsPlusNormal"/>
            </w:pP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t>1.1.3.2.</w:t>
            </w:r>
          </w:p>
        </w:tc>
        <w:tc>
          <w:tcPr>
            <w:tcW w:w="2608" w:type="dxa"/>
          </w:tcPr>
          <w:p w:rsidR="00305F1D" w:rsidRDefault="00305F1D">
            <w:pPr>
              <w:pStyle w:val="ConsPlusNormal"/>
            </w:pPr>
            <w:r>
              <w:t xml:space="preserve">Размещение информационного сообщения по </w:t>
            </w:r>
            <w:r>
              <w:lastRenderedPageBreak/>
              <w:t>условиям республиканского конкурса на предоставление субсидий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284" w:type="dxa"/>
          </w:tcPr>
          <w:p w:rsidR="00305F1D" w:rsidRDefault="00305F1D">
            <w:pPr>
              <w:pStyle w:val="ConsPlusNormal"/>
            </w:pPr>
            <w:r>
              <w:lastRenderedPageBreak/>
              <w:t xml:space="preserve">Отдел потребительского рынка и </w:t>
            </w:r>
            <w:r>
              <w:lastRenderedPageBreak/>
              <w:t>предпринимательства местной администрации городского округа Баксан</w:t>
            </w:r>
          </w:p>
        </w:tc>
        <w:tc>
          <w:tcPr>
            <w:tcW w:w="1020" w:type="dxa"/>
          </w:tcPr>
          <w:p w:rsidR="00305F1D" w:rsidRDefault="00F03D2E">
            <w:pPr>
              <w:pStyle w:val="ConsPlusNormal"/>
              <w:jc w:val="center"/>
            </w:pPr>
            <w:r>
              <w:lastRenderedPageBreak/>
              <w:t>2024</w:t>
            </w:r>
            <w:r w:rsidR="00305F1D">
              <w:t xml:space="preserve"> г.</w:t>
            </w:r>
          </w:p>
        </w:tc>
        <w:tc>
          <w:tcPr>
            <w:tcW w:w="1134" w:type="dxa"/>
            <w:gridSpan w:val="2"/>
          </w:tcPr>
          <w:p w:rsidR="00305F1D" w:rsidRDefault="00F03D2E">
            <w:pPr>
              <w:pStyle w:val="ConsPlusNormal"/>
              <w:jc w:val="center"/>
            </w:pPr>
            <w:r>
              <w:t>2028</w:t>
            </w:r>
            <w:r w:rsidR="00305F1D">
              <w:t xml:space="preserve"> г.</w:t>
            </w:r>
          </w:p>
        </w:tc>
        <w:tc>
          <w:tcPr>
            <w:tcW w:w="2494" w:type="dxa"/>
          </w:tcPr>
          <w:p w:rsidR="00305F1D" w:rsidRDefault="00305F1D">
            <w:pPr>
              <w:pStyle w:val="ConsPlusNormal"/>
            </w:pPr>
            <w:r>
              <w:t xml:space="preserve">Увеличение количества субъектов малого и </w:t>
            </w:r>
            <w:r>
              <w:lastRenderedPageBreak/>
              <w:t>среднего предпринимательства, зарегистрированных в городском округе Баксан, участвующих в республиканских конкурсах</w:t>
            </w:r>
          </w:p>
        </w:tc>
        <w:tc>
          <w:tcPr>
            <w:tcW w:w="2721" w:type="dxa"/>
            <w:gridSpan w:val="2"/>
          </w:tcPr>
          <w:p w:rsidR="00305F1D" w:rsidRDefault="00305F1D">
            <w:pPr>
              <w:pStyle w:val="ConsPlusNormal"/>
            </w:pPr>
            <w:r>
              <w:lastRenderedPageBreak/>
              <w:t xml:space="preserve">Недостаточная информированность субъектов малого 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684" w:type="dxa"/>
          </w:tcPr>
          <w:p w:rsidR="00305F1D" w:rsidRDefault="00305F1D">
            <w:pPr>
              <w:pStyle w:val="ConsPlusNormal"/>
            </w:pP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lastRenderedPageBreak/>
              <w:t>1.1.3.3.</w:t>
            </w:r>
          </w:p>
        </w:tc>
        <w:tc>
          <w:tcPr>
            <w:tcW w:w="2608" w:type="dxa"/>
          </w:tcPr>
          <w:p w:rsidR="00305F1D" w:rsidRDefault="00305F1D">
            <w:pPr>
              <w:pStyle w:val="ConsPlusNormal"/>
            </w:pPr>
            <w:proofErr w:type="gramStart"/>
            <w:r>
              <w:t xml:space="preserve">Размещение информационного сообщения по условиям республиканского конкурса на предоставление субсидий на возмещение части затрат субъектов малого и среднего </w:t>
            </w:r>
            <w:r>
              <w:lastRenderedPageBreak/>
              <w:t>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развития либо модернизации производства товаров (работ, услуг)</w:t>
            </w:r>
            <w:proofErr w:type="gramEnd"/>
          </w:p>
        </w:tc>
        <w:tc>
          <w:tcPr>
            <w:tcW w:w="2284" w:type="dxa"/>
          </w:tcPr>
          <w:p w:rsidR="00305F1D" w:rsidRDefault="00305F1D">
            <w:pPr>
              <w:pStyle w:val="ConsPlusNormal"/>
            </w:pPr>
            <w:r>
              <w:lastRenderedPageBreak/>
              <w:t>Отдел потребительского рынка и предпринимательства местной администрации городского округа Баксан</w:t>
            </w:r>
          </w:p>
        </w:tc>
        <w:tc>
          <w:tcPr>
            <w:tcW w:w="1020" w:type="dxa"/>
          </w:tcPr>
          <w:p w:rsidR="00305F1D" w:rsidRDefault="00F03D2E">
            <w:pPr>
              <w:pStyle w:val="ConsPlusNormal"/>
              <w:jc w:val="center"/>
            </w:pPr>
            <w:r>
              <w:t>2024</w:t>
            </w:r>
            <w:r w:rsidR="00305F1D">
              <w:t xml:space="preserve"> г.</w:t>
            </w:r>
          </w:p>
        </w:tc>
        <w:tc>
          <w:tcPr>
            <w:tcW w:w="1134" w:type="dxa"/>
            <w:gridSpan w:val="2"/>
          </w:tcPr>
          <w:p w:rsidR="00305F1D" w:rsidRDefault="00F03D2E">
            <w:pPr>
              <w:pStyle w:val="ConsPlusNormal"/>
              <w:jc w:val="center"/>
            </w:pPr>
            <w:r>
              <w:t>2028</w:t>
            </w:r>
            <w:r w:rsidR="00305F1D">
              <w:t xml:space="preserve"> г.</w:t>
            </w:r>
          </w:p>
        </w:tc>
        <w:tc>
          <w:tcPr>
            <w:tcW w:w="2494" w:type="dxa"/>
          </w:tcPr>
          <w:p w:rsidR="00305F1D" w:rsidRDefault="00305F1D">
            <w:pPr>
              <w:pStyle w:val="ConsPlusNormal"/>
            </w:pPr>
            <w:r>
              <w:t xml:space="preserve">Увеличение количества субъектов малого и среднего предпринимательства, зарегистрированных в городском округе Баксан, участвующих в республиканских </w:t>
            </w:r>
            <w:r>
              <w:lastRenderedPageBreak/>
              <w:t>конкурсах</w:t>
            </w:r>
          </w:p>
        </w:tc>
        <w:tc>
          <w:tcPr>
            <w:tcW w:w="2721" w:type="dxa"/>
            <w:gridSpan w:val="2"/>
          </w:tcPr>
          <w:p w:rsidR="00305F1D" w:rsidRDefault="00305F1D">
            <w:pPr>
              <w:pStyle w:val="ConsPlusNormal"/>
            </w:pPr>
            <w:r>
              <w:lastRenderedPageBreak/>
              <w:t>Недостаточная информированность субъектов малого и среднего предпринимательства</w:t>
            </w:r>
          </w:p>
        </w:tc>
        <w:tc>
          <w:tcPr>
            <w:tcW w:w="1684" w:type="dxa"/>
          </w:tcPr>
          <w:p w:rsidR="00305F1D" w:rsidRDefault="00305F1D">
            <w:pPr>
              <w:pStyle w:val="ConsPlusNormal"/>
            </w:pP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lastRenderedPageBreak/>
              <w:t>1.1.3.4.</w:t>
            </w:r>
          </w:p>
        </w:tc>
        <w:tc>
          <w:tcPr>
            <w:tcW w:w="2608" w:type="dxa"/>
          </w:tcPr>
          <w:p w:rsidR="00305F1D" w:rsidRDefault="00305F1D">
            <w:pPr>
              <w:pStyle w:val="ConsPlusNormal"/>
            </w:pPr>
            <w:r>
              <w:t xml:space="preserve">Размещение информационного сообщения по условиям республиканского конкурса на </w:t>
            </w:r>
            <w:r>
              <w:lastRenderedPageBreak/>
              <w:t>предоставление субсидий на возмещение части затрат субъектам социального предпринимательства</w:t>
            </w:r>
          </w:p>
        </w:tc>
        <w:tc>
          <w:tcPr>
            <w:tcW w:w="2284" w:type="dxa"/>
          </w:tcPr>
          <w:p w:rsidR="00305F1D" w:rsidRDefault="00305F1D">
            <w:pPr>
              <w:pStyle w:val="ConsPlusNormal"/>
            </w:pPr>
            <w:r>
              <w:lastRenderedPageBreak/>
              <w:t xml:space="preserve">Отдел потребительского рынка и предпринимательства местной администрации </w:t>
            </w:r>
            <w:r>
              <w:lastRenderedPageBreak/>
              <w:t>городского округа Баксан</w:t>
            </w:r>
          </w:p>
        </w:tc>
        <w:tc>
          <w:tcPr>
            <w:tcW w:w="1020" w:type="dxa"/>
          </w:tcPr>
          <w:p w:rsidR="00305F1D" w:rsidRDefault="00F03D2E">
            <w:pPr>
              <w:pStyle w:val="ConsPlusNormal"/>
              <w:jc w:val="center"/>
            </w:pPr>
            <w:r>
              <w:lastRenderedPageBreak/>
              <w:t>2024</w:t>
            </w:r>
            <w:r w:rsidR="00305F1D">
              <w:t xml:space="preserve"> г.</w:t>
            </w:r>
          </w:p>
        </w:tc>
        <w:tc>
          <w:tcPr>
            <w:tcW w:w="1134" w:type="dxa"/>
            <w:gridSpan w:val="2"/>
          </w:tcPr>
          <w:p w:rsidR="00305F1D" w:rsidRDefault="00F03D2E">
            <w:pPr>
              <w:pStyle w:val="ConsPlusNormal"/>
              <w:jc w:val="center"/>
            </w:pPr>
            <w:r>
              <w:t>2028</w:t>
            </w:r>
            <w:r w:rsidR="00305F1D">
              <w:t xml:space="preserve"> г.</w:t>
            </w:r>
          </w:p>
        </w:tc>
        <w:tc>
          <w:tcPr>
            <w:tcW w:w="2494" w:type="dxa"/>
          </w:tcPr>
          <w:p w:rsidR="00305F1D" w:rsidRDefault="00305F1D">
            <w:pPr>
              <w:pStyle w:val="ConsPlusNormal"/>
            </w:pPr>
            <w:r>
              <w:t xml:space="preserve">Увеличение количества субъектов малого и среднего предпринимательства, </w:t>
            </w:r>
            <w:r>
              <w:lastRenderedPageBreak/>
              <w:t>зарегистрированных в городском округе Баксан, участвующих в республиканских конкурсах</w:t>
            </w:r>
          </w:p>
        </w:tc>
        <w:tc>
          <w:tcPr>
            <w:tcW w:w="2721" w:type="dxa"/>
            <w:gridSpan w:val="2"/>
          </w:tcPr>
          <w:p w:rsidR="00305F1D" w:rsidRDefault="00305F1D">
            <w:pPr>
              <w:pStyle w:val="ConsPlusNormal"/>
            </w:pPr>
            <w:r>
              <w:lastRenderedPageBreak/>
              <w:t>Недостаточная информированность субъектов малого и среднего предпринимательства</w:t>
            </w:r>
          </w:p>
        </w:tc>
        <w:tc>
          <w:tcPr>
            <w:tcW w:w="1684" w:type="dxa"/>
          </w:tcPr>
          <w:p w:rsidR="00305F1D" w:rsidRDefault="00305F1D">
            <w:pPr>
              <w:pStyle w:val="ConsPlusNormal"/>
            </w:pP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lastRenderedPageBreak/>
              <w:t>1.1.4.</w:t>
            </w:r>
          </w:p>
        </w:tc>
        <w:tc>
          <w:tcPr>
            <w:tcW w:w="13945" w:type="dxa"/>
            <w:gridSpan w:val="9"/>
          </w:tcPr>
          <w:p w:rsidR="00305F1D" w:rsidRDefault="00305F1D">
            <w:pPr>
              <w:pStyle w:val="ConsPlusNormal"/>
              <w:jc w:val="both"/>
            </w:pPr>
            <w:r>
              <w:t>Задача 3: "Консультационная поддержка субъектов малого и среднего предпринимательства"</w:t>
            </w: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t>1.1.4.1.</w:t>
            </w:r>
          </w:p>
        </w:tc>
        <w:tc>
          <w:tcPr>
            <w:tcW w:w="2608" w:type="dxa"/>
          </w:tcPr>
          <w:p w:rsidR="00305F1D" w:rsidRDefault="00305F1D">
            <w:pPr>
              <w:pStyle w:val="ConsPlusNormal"/>
            </w:pPr>
            <w:r>
              <w:t>Предоставление консультации субъектам малого и среднего предпринимательства по реализуемым федеральным, республиканским и муниципальным программам поддержки субъектов малого и среднего предпринимательства</w:t>
            </w:r>
          </w:p>
        </w:tc>
        <w:tc>
          <w:tcPr>
            <w:tcW w:w="2284" w:type="dxa"/>
          </w:tcPr>
          <w:p w:rsidR="00305F1D" w:rsidRDefault="00305F1D">
            <w:pPr>
              <w:pStyle w:val="ConsPlusNormal"/>
            </w:pPr>
            <w:r>
              <w:t>Отдел потребительского рынка и предпринимательства местной администрации городского округа Баксан</w:t>
            </w:r>
          </w:p>
        </w:tc>
        <w:tc>
          <w:tcPr>
            <w:tcW w:w="1020" w:type="dxa"/>
          </w:tcPr>
          <w:p w:rsidR="00305F1D" w:rsidRDefault="00305F1D" w:rsidP="00F03D2E">
            <w:pPr>
              <w:pStyle w:val="ConsPlusNormal"/>
              <w:jc w:val="center"/>
            </w:pPr>
            <w:r>
              <w:t>20</w:t>
            </w:r>
            <w:r w:rsidR="00F03D2E">
              <w:t>24</w:t>
            </w:r>
            <w:r>
              <w:t xml:space="preserve"> г.</w:t>
            </w:r>
          </w:p>
        </w:tc>
        <w:tc>
          <w:tcPr>
            <w:tcW w:w="1134" w:type="dxa"/>
            <w:gridSpan w:val="2"/>
          </w:tcPr>
          <w:p w:rsidR="00305F1D" w:rsidRDefault="00305F1D">
            <w:pPr>
              <w:pStyle w:val="ConsPlusNormal"/>
              <w:jc w:val="center"/>
            </w:pPr>
            <w:r>
              <w:t>2</w:t>
            </w:r>
            <w:r w:rsidR="00F03D2E">
              <w:t>028</w:t>
            </w:r>
            <w:r>
              <w:t xml:space="preserve"> г.</w:t>
            </w:r>
          </w:p>
        </w:tc>
        <w:tc>
          <w:tcPr>
            <w:tcW w:w="2494" w:type="dxa"/>
          </w:tcPr>
          <w:p w:rsidR="00305F1D" w:rsidRDefault="00305F1D">
            <w:pPr>
              <w:pStyle w:val="ConsPlusNormal"/>
            </w:pPr>
            <w:r>
              <w:t>Активное включение субъектов малого и среднего предпринимательства в реализацию программ поддержки предпринимательства</w:t>
            </w:r>
          </w:p>
        </w:tc>
        <w:tc>
          <w:tcPr>
            <w:tcW w:w="2721" w:type="dxa"/>
            <w:gridSpan w:val="2"/>
          </w:tcPr>
          <w:p w:rsidR="00305F1D" w:rsidRDefault="00305F1D">
            <w:pPr>
              <w:pStyle w:val="ConsPlusNormal"/>
            </w:pPr>
            <w:r>
              <w:t xml:space="preserve">Несоблюдение условий </w:t>
            </w:r>
            <w:hyperlink r:id="rId8">
              <w:r>
                <w:rPr>
                  <w:color w:val="0000FF"/>
                </w:rPr>
                <w:t>статьи 20</w:t>
              </w:r>
            </w:hyperlink>
            <w:r>
              <w:t xml:space="preserve"> Федерального закона от 24.07.2007 N 209-ФЗ "О развитии малого и среднего предпринимательства в Российской Федерации"</w:t>
            </w:r>
          </w:p>
        </w:tc>
        <w:tc>
          <w:tcPr>
            <w:tcW w:w="1684" w:type="dxa"/>
          </w:tcPr>
          <w:p w:rsidR="00305F1D" w:rsidRDefault="00305F1D">
            <w:pPr>
              <w:pStyle w:val="ConsPlusNormal"/>
            </w:pP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t>1.1.4.2.</w:t>
            </w:r>
          </w:p>
        </w:tc>
        <w:tc>
          <w:tcPr>
            <w:tcW w:w="2608" w:type="dxa"/>
          </w:tcPr>
          <w:p w:rsidR="00305F1D" w:rsidRDefault="00305F1D">
            <w:pPr>
              <w:pStyle w:val="ConsPlusNormal"/>
            </w:pPr>
            <w:r>
              <w:t>Предоставление консультации субъектам малого и среднего предпринимательст</w:t>
            </w:r>
            <w:r>
              <w:lastRenderedPageBreak/>
              <w:t>ва по ведению предпринимательской деятельности</w:t>
            </w:r>
          </w:p>
        </w:tc>
        <w:tc>
          <w:tcPr>
            <w:tcW w:w="2284" w:type="dxa"/>
          </w:tcPr>
          <w:p w:rsidR="00305F1D" w:rsidRDefault="00305F1D">
            <w:pPr>
              <w:pStyle w:val="ConsPlusNormal"/>
            </w:pPr>
            <w:r>
              <w:lastRenderedPageBreak/>
              <w:t xml:space="preserve">Отдел потребительского рынка и предпринимательства местной </w:t>
            </w:r>
            <w:r>
              <w:lastRenderedPageBreak/>
              <w:t>администрации городского округа Баксан</w:t>
            </w:r>
          </w:p>
        </w:tc>
        <w:tc>
          <w:tcPr>
            <w:tcW w:w="1020" w:type="dxa"/>
          </w:tcPr>
          <w:p w:rsidR="00305F1D" w:rsidRDefault="00F03D2E">
            <w:pPr>
              <w:pStyle w:val="ConsPlusNormal"/>
              <w:jc w:val="center"/>
            </w:pPr>
            <w:r>
              <w:lastRenderedPageBreak/>
              <w:t>2024</w:t>
            </w:r>
            <w:r w:rsidR="00305F1D">
              <w:t xml:space="preserve"> г.</w:t>
            </w:r>
          </w:p>
        </w:tc>
        <w:tc>
          <w:tcPr>
            <w:tcW w:w="1134" w:type="dxa"/>
            <w:gridSpan w:val="2"/>
          </w:tcPr>
          <w:p w:rsidR="00305F1D" w:rsidRDefault="00F03D2E">
            <w:pPr>
              <w:pStyle w:val="ConsPlusNormal"/>
              <w:jc w:val="center"/>
            </w:pPr>
            <w:r>
              <w:t>2028</w:t>
            </w:r>
            <w:r w:rsidR="00305F1D">
              <w:t xml:space="preserve"> г.</w:t>
            </w:r>
          </w:p>
        </w:tc>
        <w:tc>
          <w:tcPr>
            <w:tcW w:w="2494" w:type="dxa"/>
          </w:tcPr>
          <w:p w:rsidR="00305F1D" w:rsidRDefault="00305F1D">
            <w:pPr>
              <w:pStyle w:val="ConsPlusNormal"/>
            </w:pPr>
            <w:r>
              <w:t xml:space="preserve">Повышение правовой осведомленности субъектов малого и среднего </w:t>
            </w:r>
            <w:r>
              <w:lastRenderedPageBreak/>
              <w:t>предпринимательства</w:t>
            </w:r>
          </w:p>
        </w:tc>
        <w:tc>
          <w:tcPr>
            <w:tcW w:w="2721" w:type="dxa"/>
            <w:gridSpan w:val="2"/>
          </w:tcPr>
          <w:p w:rsidR="00305F1D" w:rsidRDefault="00305F1D">
            <w:pPr>
              <w:pStyle w:val="ConsPlusNormal"/>
            </w:pPr>
            <w:r>
              <w:lastRenderedPageBreak/>
              <w:t xml:space="preserve">Несоблюдение условий </w:t>
            </w:r>
            <w:hyperlink r:id="rId9">
              <w:r>
                <w:rPr>
                  <w:color w:val="0000FF"/>
                </w:rPr>
                <w:t>статьи 20</w:t>
              </w:r>
            </w:hyperlink>
            <w:r>
              <w:t xml:space="preserve"> Федерального закона от 24.07.2007 N 209-ФЗ "О развитии </w:t>
            </w:r>
            <w:r>
              <w:lastRenderedPageBreak/>
              <w:t>малого и среднего предпринимательства в Российской Федерации"</w:t>
            </w:r>
          </w:p>
        </w:tc>
        <w:tc>
          <w:tcPr>
            <w:tcW w:w="1684" w:type="dxa"/>
          </w:tcPr>
          <w:p w:rsidR="00305F1D" w:rsidRDefault="00305F1D">
            <w:pPr>
              <w:pStyle w:val="ConsPlusNormal"/>
            </w:pPr>
          </w:p>
        </w:tc>
      </w:tr>
      <w:tr w:rsidR="00305F1D" w:rsidTr="00607F65">
        <w:tc>
          <w:tcPr>
            <w:tcW w:w="1134" w:type="dxa"/>
          </w:tcPr>
          <w:p w:rsidR="00305F1D" w:rsidRDefault="00305F1D">
            <w:pPr>
              <w:pStyle w:val="ConsPlusNormal"/>
              <w:jc w:val="center"/>
            </w:pPr>
            <w:r>
              <w:lastRenderedPageBreak/>
              <w:t>1.1.5.</w:t>
            </w:r>
          </w:p>
        </w:tc>
        <w:tc>
          <w:tcPr>
            <w:tcW w:w="13945" w:type="dxa"/>
            <w:gridSpan w:val="9"/>
          </w:tcPr>
          <w:p w:rsidR="00305F1D" w:rsidRDefault="00305F1D">
            <w:pPr>
              <w:pStyle w:val="ConsPlusNormal"/>
            </w:pPr>
            <w:r>
              <w:t>Задача 4: "Поддержка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 w:rsidR="00305F1D" w:rsidTr="00607F65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305F1D" w:rsidRDefault="00305F1D">
            <w:pPr>
              <w:pStyle w:val="ConsPlusNormal"/>
              <w:jc w:val="center"/>
            </w:pPr>
            <w:r>
              <w:t>1.1.5.1.</w:t>
            </w:r>
          </w:p>
        </w:tc>
        <w:tc>
          <w:tcPr>
            <w:tcW w:w="2608" w:type="dxa"/>
            <w:tcBorders>
              <w:bottom w:val="nil"/>
            </w:tcBorders>
          </w:tcPr>
          <w:p w:rsidR="00305F1D" w:rsidRDefault="00305F1D">
            <w:pPr>
              <w:pStyle w:val="ConsPlusNormal"/>
            </w:pPr>
            <w:r>
              <w:t>Мероприятия по поддержке физических лиц, применяющих специальный налоговый режим</w:t>
            </w:r>
          </w:p>
        </w:tc>
        <w:tc>
          <w:tcPr>
            <w:tcW w:w="2284" w:type="dxa"/>
            <w:tcBorders>
              <w:bottom w:val="nil"/>
            </w:tcBorders>
          </w:tcPr>
          <w:p w:rsidR="00305F1D" w:rsidRDefault="00305F1D">
            <w:pPr>
              <w:pStyle w:val="ConsPlusNormal"/>
            </w:pPr>
            <w:r>
              <w:t>Отдел потребительского рынка и предпринимательства местной администрации городского округа Баксан</w:t>
            </w:r>
          </w:p>
        </w:tc>
        <w:tc>
          <w:tcPr>
            <w:tcW w:w="1020" w:type="dxa"/>
            <w:tcBorders>
              <w:bottom w:val="nil"/>
            </w:tcBorders>
          </w:tcPr>
          <w:p w:rsidR="00305F1D" w:rsidRDefault="00270005">
            <w:pPr>
              <w:pStyle w:val="ConsPlusNormal"/>
              <w:jc w:val="center"/>
            </w:pPr>
            <w:r>
              <w:t>2024</w:t>
            </w:r>
            <w:r w:rsidR="00305F1D">
              <w:t xml:space="preserve"> г.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305F1D" w:rsidRDefault="00270005">
            <w:pPr>
              <w:pStyle w:val="ConsPlusNormal"/>
              <w:jc w:val="center"/>
            </w:pPr>
            <w:r>
              <w:t>2028</w:t>
            </w:r>
            <w:r w:rsidR="00305F1D">
              <w:t xml:space="preserve"> г.</w:t>
            </w:r>
          </w:p>
        </w:tc>
        <w:tc>
          <w:tcPr>
            <w:tcW w:w="2494" w:type="dxa"/>
            <w:tcBorders>
              <w:bottom w:val="nil"/>
            </w:tcBorders>
          </w:tcPr>
          <w:p w:rsidR="00305F1D" w:rsidRDefault="00305F1D">
            <w:pPr>
              <w:pStyle w:val="ConsPlusNormal"/>
            </w:pPr>
            <w:r>
              <w:t>Повышение правовой осведомленности субъектов малого и среднего предпринимательства</w:t>
            </w: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305F1D" w:rsidRDefault="00305F1D">
            <w:pPr>
              <w:pStyle w:val="ConsPlusNormal"/>
            </w:pPr>
            <w:r>
              <w:t xml:space="preserve">Несоблюдение условий </w:t>
            </w:r>
            <w:r w:rsidR="00DC22A3">
              <w:t xml:space="preserve">статьи </w:t>
            </w:r>
            <w:r>
              <w:t xml:space="preserve">14.1. Федерального </w:t>
            </w:r>
            <w:hyperlink r:id="rId10">
              <w:r>
                <w:rPr>
                  <w:color w:val="0000FF"/>
                </w:rPr>
                <w:t>закона</w:t>
              </w:r>
            </w:hyperlink>
            <w:r>
              <w:t xml:space="preserve"> от 24.07.2007 N 209-ФЗ "О развитии малого и среднего предпринимательства в Российской Федерации"</w:t>
            </w:r>
          </w:p>
        </w:tc>
        <w:tc>
          <w:tcPr>
            <w:tcW w:w="1684" w:type="dxa"/>
            <w:tcBorders>
              <w:bottom w:val="nil"/>
            </w:tcBorders>
          </w:tcPr>
          <w:p w:rsidR="00305F1D" w:rsidRDefault="00305F1D">
            <w:pPr>
              <w:pStyle w:val="ConsPlusNormal"/>
            </w:pPr>
          </w:p>
        </w:tc>
      </w:tr>
      <w:tr w:rsidR="00305F1D" w:rsidTr="00607F65">
        <w:tblPrEx>
          <w:tblBorders>
            <w:insideH w:val="nil"/>
          </w:tblBorders>
        </w:tblPrEx>
        <w:tc>
          <w:tcPr>
            <w:tcW w:w="15079" w:type="dxa"/>
            <w:gridSpan w:val="10"/>
            <w:tcBorders>
              <w:top w:val="nil"/>
            </w:tcBorders>
          </w:tcPr>
          <w:p w:rsidR="00305F1D" w:rsidRDefault="00305F1D">
            <w:pPr>
              <w:pStyle w:val="ConsPlusNormal"/>
              <w:jc w:val="both"/>
            </w:pPr>
          </w:p>
        </w:tc>
      </w:tr>
    </w:tbl>
    <w:p w:rsidR="00305F1D" w:rsidRDefault="00305F1D">
      <w:pPr>
        <w:pStyle w:val="ConsPlusNormal"/>
        <w:jc w:val="both"/>
      </w:pPr>
    </w:p>
    <w:p w:rsidR="00305F1D" w:rsidRDefault="00305F1D">
      <w:pPr>
        <w:pStyle w:val="ConsPlusNormal"/>
        <w:jc w:val="both"/>
      </w:pPr>
    </w:p>
    <w:p w:rsidR="00305F1D" w:rsidRDefault="00305F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45DC" w:rsidRDefault="00CD45DC"/>
    <w:sectPr w:rsidR="00CD45DC" w:rsidSect="00270005">
      <w:pgSz w:w="16838" w:h="11905" w:orient="landscape"/>
      <w:pgMar w:top="993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F1D"/>
    <w:rsid w:val="00032760"/>
    <w:rsid w:val="00034A3E"/>
    <w:rsid w:val="000755F3"/>
    <w:rsid w:val="0009294C"/>
    <w:rsid w:val="000A6562"/>
    <w:rsid w:val="00181372"/>
    <w:rsid w:val="001F0828"/>
    <w:rsid w:val="0022667E"/>
    <w:rsid w:val="00232A56"/>
    <w:rsid w:val="00270005"/>
    <w:rsid w:val="002B5701"/>
    <w:rsid w:val="00305F1D"/>
    <w:rsid w:val="003145B8"/>
    <w:rsid w:val="003E7B9C"/>
    <w:rsid w:val="003F4227"/>
    <w:rsid w:val="0050505D"/>
    <w:rsid w:val="00551C4E"/>
    <w:rsid w:val="00584CAA"/>
    <w:rsid w:val="00607F65"/>
    <w:rsid w:val="0062586B"/>
    <w:rsid w:val="006C0144"/>
    <w:rsid w:val="006F2898"/>
    <w:rsid w:val="007A7285"/>
    <w:rsid w:val="00800AF0"/>
    <w:rsid w:val="00841725"/>
    <w:rsid w:val="00883685"/>
    <w:rsid w:val="009C18D5"/>
    <w:rsid w:val="00AB02B4"/>
    <w:rsid w:val="00AC5BFA"/>
    <w:rsid w:val="00B20629"/>
    <w:rsid w:val="00B84649"/>
    <w:rsid w:val="00BE4A09"/>
    <w:rsid w:val="00C13F25"/>
    <w:rsid w:val="00CA2E21"/>
    <w:rsid w:val="00CD45DC"/>
    <w:rsid w:val="00CF4973"/>
    <w:rsid w:val="00D220F3"/>
    <w:rsid w:val="00D70661"/>
    <w:rsid w:val="00DC22A3"/>
    <w:rsid w:val="00F0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2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1725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F1D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305F1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305F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841725"/>
    <w:rPr>
      <w:rFonts w:eastAsia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17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7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E82D2CD957A1A176E69E547E923F4CA24B230CBDB1C3A1FB1D29FAB19D90FF6DCFF095DD742BAAFC7A420A31971BEFE0C18F8232D49D93CAm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E82D2CD957A1A176E69E547E923F4CA24B230CBDB1C3A1FB1D29FAB19D90FF6DCFF095DD742BABF77A420A31971BEFE0C18F8232D49D93CAm8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E82D2CD957A1A176E69E547E923F4CA24B230CBDB1C3A1FB1D29FAB19D90FF6DCFF095DD742BABF77A420A31971BEFE0C18F8232D49D93CAm8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9E82D2CD957A1A176E69E547E923F4CA5402C0BBFBCC3A1FB1D29FAB19D90FF7FCFA899DC7134ADF66F145B77CCm1J" TargetMode="External"/><Relationship Id="rId10" Type="http://schemas.openxmlformats.org/officeDocument/2006/relationships/hyperlink" Target="consultantplus://offline/ref=39E82D2CD957A1A176E69E547E923F4CA24B230CBDB1C3A1FB1D29FAB19D90FF7FCFA899DC7134ADF66F145B77CCm1J" TargetMode="External"/><Relationship Id="rId4" Type="http://schemas.openxmlformats.org/officeDocument/2006/relationships/hyperlink" Target="consultantplus://offline/ref=39E82D2CD957A1A176E69E547E923F4CA540220DBFBCC3A1FB1D29FAB19D90FF7FCFA899DC7134ADF66F145B77CCm1J" TargetMode="External"/><Relationship Id="rId9" Type="http://schemas.openxmlformats.org/officeDocument/2006/relationships/hyperlink" Target="consultantplus://offline/ref=39E82D2CD957A1A176E69E547E923F4CA24B230CBDB1C3A1FB1D29FAB19D90FF6DCFF095DD742BAAFC7A420A31971BEFE0C18F8232D49D93CAm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3306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31</cp:revision>
  <cp:lastPrinted>2023-12-27T14:15:00Z</cp:lastPrinted>
  <dcterms:created xsi:type="dcterms:W3CDTF">2023-03-15T09:37:00Z</dcterms:created>
  <dcterms:modified xsi:type="dcterms:W3CDTF">2024-01-09T09:29:00Z</dcterms:modified>
</cp:coreProperties>
</file>