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EF" w:rsidRPr="00AA0C43" w:rsidRDefault="00467DEF" w:rsidP="00467DEF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467DEF">
        <w:rPr>
          <w:rFonts w:ascii="Arial" w:hAnsi="Arial" w:cs="Arial"/>
          <w:b/>
          <w:color w:val="404040" w:themeColor="text1" w:themeTint="BF"/>
          <w:sz w:val="36"/>
          <w:szCs w:val="36"/>
        </w:rPr>
        <w:t>Предварительный заказ документов в ПФР</w:t>
      </w:r>
      <w:r w:rsidR="00202B6A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bookmarkStart w:id="0" w:name="_GoBack"/>
      <w:bookmarkEnd w:id="0"/>
      <w:r w:rsidRPr="00467DE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просто и удобно</w:t>
      </w:r>
    </w:p>
    <w:p w:rsidR="00467DEF" w:rsidRPr="00AA0C43" w:rsidRDefault="00467DEF" w:rsidP="00467DEF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467DEF" w:rsidRPr="00467DEF" w:rsidRDefault="00467DEF" w:rsidP="00467DE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7DEF">
        <w:rPr>
          <w:rFonts w:ascii="Arial" w:hAnsi="Arial" w:cs="Arial"/>
          <w:b/>
          <w:color w:val="404040" w:themeColor="text1" w:themeTint="BF"/>
          <w:sz w:val="24"/>
          <w:szCs w:val="24"/>
        </w:rPr>
        <w:t>В целях повышения качества обслуживания населения в каждом районном Управлении Отделения Пенсионного фонда РФ по КБР действует услуга по  предварительному заказу документов. Это очень удобно, как для пожилых, так и для занятых граждан, у которых каждая минута на счету, поскольку позволяет избежать очередей и сэкономить время</w:t>
      </w:r>
      <w:r w:rsidRPr="00467DEF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467DEF" w:rsidRPr="00467DEF" w:rsidRDefault="00467DEF" w:rsidP="00467DE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7DEF">
        <w:rPr>
          <w:rFonts w:ascii="Arial" w:hAnsi="Arial" w:cs="Arial"/>
          <w:color w:val="404040" w:themeColor="text1" w:themeTint="BF"/>
          <w:sz w:val="24"/>
          <w:szCs w:val="24"/>
        </w:rPr>
        <w:t xml:space="preserve">Заказать </w:t>
      </w:r>
      <w:proofErr w:type="gramStart"/>
      <w:r w:rsidRPr="00467DEF">
        <w:rPr>
          <w:rFonts w:ascii="Arial" w:hAnsi="Arial" w:cs="Arial"/>
          <w:color w:val="404040" w:themeColor="text1" w:themeTint="BF"/>
          <w:sz w:val="24"/>
          <w:szCs w:val="24"/>
        </w:rPr>
        <w:t>необходимый документ в территориальном органе ПФР по месту жительства можно не только обратившись</w:t>
      </w:r>
      <w:proofErr w:type="gramEnd"/>
      <w:r w:rsidRPr="00467DEF">
        <w:rPr>
          <w:rFonts w:ascii="Arial" w:hAnsi="Arial" w:cs="Arial"/>
          <w:color w:val="404040" w:themeColor="text1" w:themeTint="BF"/>
          <w:sz w:val="24"/>
          <w:szCs w:val="24"/>
        </w:rPr>
        <w:t xml:space="preserve"> лично в территориальные Управления, но и по телефону, а также  на сайте ПФР www.pfrf.ru, при этом регистрация на Едином портале государственных муниципальных услуг не требуется.</w:t>
      </w:r>
    </w:p>
    <w:p w:rsidR="00467DEF" w:rsidRPr="00467DEF" w:rsidRDefault="00467DEF" w:rsidP="00467DE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7DEF">
        <w:rPr>
          <w:rFonts w:ascii="Arial" w:hAnsi="Arial" w:cs="Arial"/>
          <w:color w:val="404040" w:themeColor="text1" w:themeTint="BF"/>
          <w:sz w:val="24"/>
          <w:szCs w:val="24"/>
        </w:rPr>
        <w:t>На официальном сайте ПФР данный сервис доступен в разделе «Электронные услуги» во вкладке «Предварительный заказ документов».</w:t>
      </w:r>
    </w:p>
    <w:p w:rsidR="00467DEF" w:rsidRPr="00467DEF" w:rsidRDefault="00467DEF" w:rsidP="00467DE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7DEF">
        <w:rPr>
          <w:rFonts w:ascii="Arial" w:hAnsi="Arial" w:cs="Arial"/>
          <w:color w:val="404040" w:themeColor="text1" w:themeTint="BF"/>
          <w:sz w:val="24"/>
          <w:szCs w:val="24"/>
        </w:rPr>
        <w:t>Сервис попросит внести ФИО, номер СНИЛС, выбрать тематику заказываемой справки. После заполнения необходимых полей, заявитель  информируется о дате готовности документа.</w:t>
      </w:r>
    </w:p>
    <w:p w:rsidR="00924688" w:rsidRPr="00AA0C43" w:rsidRDefault="00467DEF" w:rsidP="00467DE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467DEF">
        <w:rPr>
          <w:rFonts w:ascii="Arial" w:hAnsi="Arial" w:cs="Arial"/>
          <w:color w:val="404040" w:themeColor="text1" w:themeTint="BF"/>
          <w:sz w:val="24"/>
          <w:szCs w:val="24"/>
        </w:rPr>
        <w:t>Гражданину достаточно прийти в назначенное время для того, чтобы забрать заказанный документ.</w:t>
      </w:r>
    </w:p>
    <w:p w:rsidR="004E0A1A" w:rsidRPr="00AA0C43" w:rsidRDefault="004E0A1A" w:rsidP="00467DE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4E0A1A" w:rsidRPr="00627CD2" w:rsidRDefault="004E0A1A" w:rsidP="004E0A1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4E0A1A" w:rsidRPr="00627CD2" w:rsidRDefault="004E0A1A" w:rsidP="004E0A1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4E0A1A" w:rsidRPr="00627CD2" w:rsidRDefault="004E0A1A" w:rsidP="004E0A1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4E0A1A" w:rsidRPr="00627CD2" w:rsidRDefault="004E0A1A" w:rsidP="004E0A1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4E0A1A" w:rsidRPr="00627CD2" w:rsidRDefault="004E0A1A" w:rsidP="004E0A1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4" w:history="1">
        <w:r w:rsidRPr="00627CD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</w:rPr>
          <w:t>https://pfr.gov.ru/branches/kbr/</w:t>
        </w:r>
      </w:hyperlink>
    </w:p>
    <w:p w:rsidR="004E0A1A" w:rsidRPr="00627CD2" w:rsidRDefault="004E0A1A" w:rsidP="004E0A1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27CD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4E0A1A" w:rsidRPr="00627CD2" w:rsidRDefault="004E0A1A" w:rsidP="004E0A1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4E0A1A" w:rsidRPr="00627CD2" w:rsidRDefault="004E0A1A" w:rsidP="004E0A1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4E0A1A" w:rsidRPr="004E0A1A" w:rsidRDefault="004E0A1A" w:rsidP="00467DEF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4E0A1A" w:rsidRPr="004E0A1A" w:rsidSect="00467D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7DEF"/>
    <w:rsid w:val="00202B6A"/>
    <w:rsid w:val="00467DEF"/>
    <w:rsid w:val="004E0A1A"/>
    <w:rsid w:val="00924688"/>
    <w:rsid w:val="009C2AC5"/>
    <w:rsid w:val="00AA0C43"/>
    <w:rsid w:val="00B438BF"/>
    <w:rsid w:val="00BA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hyperlink" Target="https://pfr.gov.ru/branches/kb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>Kraftway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Амина</cp:lastModifiedBy>
  <cp:revision>6</cp:revision>
  <dcterms:created xsi:type="dcterms:W3CDTF">2021-05-26T06:31:00Z</dcterms:created>
  <dcterms:modified xsi:type="dcterms:W3CDTF">2021-08-17T05:10:00Z</dcterms:modified>
</cp:coreProperties>
</file>