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B8DED" w14:textId="77777777" w:rsidR="00CB5F33" w:rsidRDefault="004A2900" w:rsidP="00CB5F33">
      <w:pPr>
        <w:rPr>
          <w:rFonts w:ascii="Times New Roman" w:hAnsi="Times New Roman" w:cs="Times New Roman"/>
          <w:b/>
          <w:sz w:val="28"/>
          <w:szCs w:val="28"/>
        </w:rPr>
      </w:pPr>
      <w:r w:rsidRPr="004A290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FFB5E70" wp14:editId="5962C6BA">
            <wp:extent cx="2520000" cy="40027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40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0122E4">
        <w:rPr>
          <w:rFonts w:ascii="Times New Roman" w:hAnsi="Times New Roman" w:cs="Times New Roman"/>
          <w:b/>
          <w:sz w:val="28"/>
          <w:szCs w:val="28"/>
        </w:rPr>
        <w:t>10.03</w:t>
      </w:r>
      <w:r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CB5F33">
        <w:rPr>
          <w:rFonts w:ascii="Times New Roman" w:hAnsi="Times New Roman" w:cs="Times New Roman"/>
          <w:b/>
          <w:sz w:val="28"/>
          <w:szCs w:val="28"/>
        </w:rPr>
        <w:t>г.</w:t>
      </w:r>
    </w:p>
    <w:p w14:paraId="67B05EE3" w14:textId="21C720B1" w:rsidR="000122E4" w:rsidRDefault="00756A09" w:rsidP="000122E4">
      <w:pPr>
        <w:pStyle w:val="a3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Региональный </w:t>
      </w:r>
      <w:proofErr w:type="spellStart"/>
      <w:r>
        <w:rPr>
          <w:b/>
          <w:sz w:val="28"/>
          <w:szCs w:val="28"/>
        </w:rPr>
        <w:t>Роскадастр</w:t>
      </w:r>
      <w:proofErr w:type="spellEnd"/>
      <w:r>
        <w:rPr>
          <w:b/>
          <w:sz w:val="28"/>
          <w:szCs w:val="28"/>
        </w:rPr>
        <w:t xml:space="preserve"> </w:t>
      </w:r>
      <w:r w:rsidR="00202630">
        <w:rPr>
          <w:b/>
          <w:sz w:val="28"/>
          <w:szCs w:val="28"/>
        </w:rPr>
        <w:t>рассказал</w:t>
      </w:r>
      <w:r>
        <w:rPr>
          <w:b/>
          <w:sz w:val="28"/>
          <w:szCs w:val="28"/>
        </w:rPr>
        <w:t xml:space="preserve">, </w:t>
      </w:r>
      <w:r w:rsidR="000122E4" w:rsidRPr="000122E4">
        <w:rPr>
          <w:b/>
          <w:sz w:val="28"/>
          <w:szCs w:val="28"/>
        </w:rPr>
        <w:t xml:space="preserve">что </w:t>
      </w:r>
      <w:r w:rsidR="00202630">
        <w:rPr>
          <w:b/>
          <w:sz w:val="28"/>
          <w:szCs w:val="28"/>
        </w:rPr>
        <w:t>делать, если пришло уведомление о</w:t>
      </w:r>
      <w:r w:rsidR="00202630" w:rsidRPr="000122E4">
        <w:rPr>
          <w:b/>
          <w:sz w:val="28"/>
          <w:szCs w:val="28"/>
        </w:rPr>
        <w:t xml:space="preserve"> </w:t>
      </w:r>
      <w:r w:rsidR="000122E4" w:rsidRPr="000122E4">
        <w:rPr>
          <w:b/>
          <w:sz w:val="28"/>
          <w:szCs w:val="28"/>
        </w:rPr>
        <w:t>попадани</w:t>
      </w:r>
      <w:r w:rsidR="00202630">
        <w:rPr>
          <w:b/>
          <w:sz w:val="28"/>
          <w:szCs w:val="28"/>
        </w:rPr>
        <w:t>и</w:t>
      </w:r>
      <w:r w:rsidR="000122E4" w:rsidRPr="000122E4">
        <w:rPr>
          <w:b/>
          <w:sz w:val="28"/>
          <w:szCs w:val="28"/>
        </w:rPr>
        <w:t xml:space="preserve"> участка в </w:t>
      </w:r>
      <w:r w:rsidR="00A655F2">
        <w:rPr>
          <w:b/>
          <w:sz w:val="28"/>
          <w:szCs w:val="28"/>
        </w:rPr>
        <w:t>ЗОУИТ</w:t>
      </w:r>
    </w:p>
    <w:p w14:paraId="74352798" w14:textId="77777777" w:rsidR="000122E4" w:rsidRP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В последнее время многие жители</w:t>
      </w:r>
      <w:r w:rsidR="00753CD8" w:rsidRPr="00753CD8">
        <w:rPr>
          <w:sz w:val="28"/>
          <w:szCs w:val="28"/>
        </w:rPr>
        <w:t xml:space="preserve"> </w:t>
      </w:r>
      <w:r w:rsidR="00753CD8">
        <w:rPr>
          <w:sz w:val="28"/>
          <w:szCs w:val="28"/>
        </w:rPr>
        <w:t xml:space="preserve">через портал </w:t>
      </w:r>
      <w:proofErr w:type="spellStart"/>
      <w:r w:rsidR="00753CD8">
        <w:rPr>
          <w:sz w:val="28"/>
          <w:szCs w:val="28"/>
        </w:rPr>
        <w:t>Госуслуг</w:t>
      </w:r>
      <w:proofErr w:type="spellEnd"/>
      <w:r w:rsidRPr="000122E4">
        <w:rPr>
          <w:sz w:val="28"/>
          <w:szCs w:val="28"/>
        </w:rPr>
        <w:t xml:space="preserve"> стали получать уведомления о том, что их земельные участки попали в зоны с особыми условиями использования территорий (ЗОУИТ). В </w:t>
      </w:r>
      <w:r w:rsidR="00753CD8">
        <w:rPr>
          <w:sz w:val="28"/>
          <w:szCs w:val="28"/>
        </w:rPr>
        <w:t>филиал ППК «</w:t>
      </w:r>
      <w:proofErr w:type="spellStart"/>
      <w:r w:rsidR="00753CD8">
        <w:rPr>
          <w:sz w:val="28"/>
          <w:szCs w:val="28"/>
        </w:rPr>
        <w:t>Роскадастр</w:t>
      </w:r>
      <w:proofErr w:type="spellEnd"/>
      <w:r w:rsidR="00753CD8">
        <w:rPr>
          <w:sz w:val="28"/>
          <w:szCs w:val="28"/>
        </w:rPr>
        <w:t>» по Кабардино-Балкарской Республике</w:t>
      </w:r>
      <w:r w:rsidRPr="000122E4">
        <w:rPr>
          <w:sz w:val="28"/>
          <w:szCs w:val="28"/>
        </w:rPr>
        <w:t xml:space="preserve"> поступают вопросы от обеспокоенных граждан: что это значит, какие теперь будут ограничения и что делать дальше?</w:t>
      </w:r>
    </w:p>
    <w:p w14:paraId="363CE48F" w14:textId="197FD798" w:rsidR="000122E4" w:rsidRPr="00EE7EE0" w:rsidRDefault="00753CD8" w:rsidP="000122E4">
      <w:pPr>
        <w:pStyle w:val="a3"/>
        <w:jc w:val="both"/>
        <w:rPr>
          <w:i/>
          <w:sz w:val="28"/>
          <w:szCs w:val="28"/>
        </w:rPr>
      </w:pPr>
      <w:r w:rsidRPr="00EE7EE0">
        <w:rPr>
          <w:i/>
          <w:sz w:val="28"/>
          <w:szCs w:val="28"/>
        </w:rPr>
        <w:t xml:space="preserve">Специалисты </w:t>
      </w:r>
      <w:r w:rsidR="00202630" w:rsidRPr="00667CF3">
        <w:rPr>
          <w:i/>
          <w:sz w:val="28"/>
          <w:szCs w:val="28"/>
        </w:rPr>
        <w:t xml:space="preserve">регионального </w:t>
      </w:r>
      <w:proofErr w:type="spellStart"/>
      <w:r w:rsidR="00202630" w:rsidRPr="00667CF3">
        <w:rPr>
          <w:i/>
          <w:sz w:val="28"/>
          <w:szCs w:val="28"/>
        </w:rPr>
        <w:t>Роскадастра</w:t>
      </w:r>
      <w:proofErr w:type="spellEnd"/>
      <w:r w:rsidR="00202630">
        <w:rPr>
          <w:iCs/>
          <w:sz w:val="28"/>
          <w:szCs w:val="28"/>
        </w:rPr>
        <w:t xml:space="preserve"> </w:t>
      </w:r>
      <w:r w:rsidR="00CD6E3F" w:rsidRPr="00EE7EE0">
        <w:rPr>
          <w:i/>
          <w:sz w:val="28"/>
          <w:szCs w:val="28"/>
        </w:rPr>
        <w:t>да</w:t>
      </w:r>
      <w:r w:rsidR="00CD6E3F">
        <w:rPr>
          <w:i/>
          <w:sz w:val="28"/>
          <w:szCs w:val="28"/>
        </w:rPr>
        <w:t>ли</w:t>
      </w:r>
      <w:r w:rsidR="00CD6E3F" w:rsidRPr="00EE7EE0">
        <w:rPr>
          <w:i/>
          <w:sz w:val="28"/>
          <w:szCs w:val="28"/>
        </w:rPr>
        <w:t xml:space="preserve"> </w:t>
      </w:r>
      <w:r w:rsidR="000122E4" w:rsidRPr="00EE7EE0">
        <w:rPr>
          <w:i/>
          <w:sz w:val="28"/>
          <w:szCs w:val="28"/>
        </w:rPr>
        <w:t>разъяснения, чтобы снять тревожность и пояснить ситуацию.</w:t>
      </w:r>
    </w:p>
    <w:p w14:paraId="591922FB" w14:textId="77777777" w:rsidR="000122E4" w:rsidRPr="000122E4" w:rsidRDefault="000122E4" w:rsidP="000122E4">
      <w:pPr>
        <w:pStyle w:val="a3"/>
        <w:jc w:val="both"/>
        <w:rPr>
          <w:b/>
          <w:sz w:val="28"/>
          <w:szCs w:val="28"/>
        </w:rPr>
      </w:pPr>
      <w:r w:rsidRPr="000122E4">
        <w:rPr>
          <w:b/>
          <w:sz w:val="28"/>
          <w:szCs w:val="28"/>
        </w:rPr>
        <w:t>Почему пришли уведомления?</w:t>
      </w:r>
    </w:p>
    <w:p w14:paraId="345FD9A4" w14:textId="0F5AD023" w:rsidR="005B7FA1" w:rsidRDefault="00753CD8" w:rsidP="000122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B7FA1" w:rsidRPr="005B7FA1">
        <w:rPr>
          <w:sz w:val="28"/>
          <w:szCs w:val="28"/>
        </w:rPr>
        <w:t xml:space="preserve">ведомления </w:t>
      </w:r>
      <w:r>
        <w:rPr>
          <w:sz w:val="28"/>
          <w:szCs w:val="28"/>
        </w:rPr>
        <w:t xml:space="preserve">направляются </w:t>
      </w:r>
      <w:r w:rsidR="005B7FA1" w:rsidRPr="005B7FA1">
        <w:rPr>
          <w:sz w:val="28"/>
          <w:szCs w:val="28"/>
        </w:rPr>
        <w:t>в рамках выполнения требований законодательства. Получение такого письма означает лишь одно: в Единый государственный реестр недвижимости</w:t>
      </w:r>
      <w:r w:rsidR="002C65E0">
        <w:rPr>
          <w:sz w:val="28"/>
          <w:szCs w:val="28"/>
        </w:rPr>
        <w:t xml:space="preserve"> (</w:t>
      </w:r>
      <w:r w:rsidR="002C65E0" w:rsidRPr="002C65E0">
        <w:rPr>
          <w:sz w:val="28"/>
          <w:szCs w:val="28"/>
        </w:rPr>
        <w:t>ЕГРН</w:t>
      </w:r>
      <w:r w:rsidR="002C65E0">
        <w:rPr>
          <w:sz w:val="28"/>
          <w:szCs w:val="28"/>
        </w:rPr>
        <w:t>)</w:t>
      </w:r>
      <w:r w:rsidR="005B7FA1" w:rsidRPr="005B7FA1">
        <w:rPr>
          <w:sz w:val="28"/>
          <w:szCs w:val="28"/>
        </w:rPr>
        <w:t xml:space="preserve"> внесены сведения о </w:t>
      </w:r>
      <w:r w:rsidR="00D1735F">
        <w:rPr>
          <w:sz w:val="28"/>
          <w:szCs w:val="28"/>
        </w:rPr>
        <w:t>ЗОУИТ</w:t>
      </w:r>
      <w:r w:rsidR="005B7FA1" w:rsidRPr="005B7FA1">
        <w:rPr>
          <w:sz w:val="28"/>
          <w:szCs w:val="28"/>
        </w:rPr>
        <w:t>, в границах которой расположен участок. Никаких действий с самим участком не производилось — это стандартная процедура информирования собственников.</w:t>
      </w:r>
    </w:p>
    <w:p w14:paraId="5C2D35FA" w14:textId="77777777" w:rsidR="000122E4" w:rsidRP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Такие зоны устанавливаются вокруг объектов, которые требуют дополнительной безопасности или защиты: линии электропередачи, газопроводы, промышленные предприятия,</w:t>
      </w:r>
      <w:r w:rsidR="005B7FA1">
        <w:rPr>
          <w:sz w:val="28"/>
          <w:szCs w:val="28"/>
        </w:rPr>
        <w:t xml:space="preserve"> аэроп</w:t>
      </w:r>
      <w:r w:rsidR="00991136">
        <w:rPr>
          <w:sz w:val="28"/>
          <w:szCs w:val="28"/>
        </w:rPr>
        <w:t>о</w:t>
      </w:r>
      <w:r w:rsidR="005B7FA1">
        <w:rPr>
          <w:sz w:val="28"/>
          <w:szCs w:val="28"/>
        </w:rPr>
        <w:t>рты,</w:t>
      </w:r>
      <w:r w:rsidRPr="000122E4">
        <w:rPr>
          <w:sz w:val="28"/>
          <w:szCs w:val="28"/>
        </w:rPr>
        <w:t xml:space="preserve"> объекты культурного наследия. Решение об установлении зон принимают </w:t>
      </w:r>
      <w:r w:rsidR="005B7FA1" w:rsidRPr="005B7FA1">
        <w:rPr>
          <w:sz w:val="28"/>
          <w:szCs w:val="28"/>
        </w:rPr>
        <w:t>уполномоченные органы государственной власти или органы местного самоуправления</w:t>
      </w:r>
      <w:r w:rsidRPr="000122E4">
        <w:rPr>
          <w:sz w:val="28"/>
          <w:szCs w:val="28"/>
        </w:rPr>
        <w:t xml:space="preserve">, а задача </w:t>
      </w:r>
      <w:r w:rsidR="003C47A2">
        <w:rPr>
          <w:sz w:val="28"/>
          <w:szCs w:val="28"/>
        </w:rPr>
        <w:t>ППК «</w:t>
      </w:r>
      <w:proofErr w:type="spellStart"/>
      <w:r w:rsidR="003C47A2">
        <w:rPr>
          <w:sz w:val="28"/>
          <w:szCs w:val="28"/>
        </w:rPr>
        <w:t>Роскадастр</w:t>
      </w:r>
      <w:proofErr w:type="spellEnd"/>
      <w:r w:rsidR="003C47A2">
        <w:rPr>
          <w:sz w:val="28"/>
          <w:szCs w:val="28"/>
        </w:rPr>
        <w:t>»</w:t>
      </w:r>
      <w:r w:rsidRPr="000122E4">
        <w:rPr>
          <w:sz w:val="28"/>
          <w:szCs w:val="28"/>
        </w:rPr>
        <w:t xml:space="preserve"> — внести эти данные в реестр и уведомить граждан.</w:t>
      </w:r>
    </w:p>
    <w:p w14:paraId="4D7CAA03" w14:textId="77777777" w:rsidR="000122E4" w:rsidRPr="000122E4" w:rsidRDefault="000122E4" w:rsidP="000122E4">
      <w:pPr>
        <w:pStyle w:val="a3"/>
        <w:jc w:val="both"/>
        <w:rPr>
          <w:b/>
          <w:sz w:val="28"/>
          <w:szCs w:val="28"/>
        </w:rPr>
      </w:pPr>
      <w:r w:rsidRPr="000122E4">
        <w:rPr>
          <w:b/>
          <w:sz w:val="28"/>
          <w:szCs w:val="28"/>
        </w:rPr>
        <w:t>Что это значит для собственника?</w:t>
      </w:r>
    </w:p>
    <w:p w14:paraId="42930809" w14:textId="77777777" w:rsidR="000122E4" w:rsidRP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Попадание участка в ЗОУИТ означает, что на нем начинают действовать определенные ограничения. Например, может быть запрещено строительство капитальных зданий, разведение костров, высадка высоких деревьев или проведение земляных работ без согласования.</w:t>
      </w:r>
    </w:p>
    <w:p w14:paraId="1DA81E08" w14:textId="77777777" w:rsidR="000122E4" w:rsidRPr="000122E4" w:rsidRDefault="000122E4" w:rsidP="000122E4">
      <w:pPr>
        <w:pStyle w:val="a3"/>
        <w:jc w:val="both"/>
        <w:rPr>
          <w:i/>
          <w:sz w:val="28"/>
          <w:szCs w:val="28"/>
        </w:rPr>
      </w:pPr>
      <w:r w:rsidRPr="000122E4">
        <w:rPr>
          <w:i/>
          <w:sz w:val="28"/>
          <w:szCs w:val="28"/>
        </w:rPr>
        <w:t>Важно понимать: ограничения касаются не всего участка целиком, а только той его части, которая попала в границы зоны. При этом право собственности на землю сохраняется в полном объеме, участок никто не забирает.</w:t>
      </w:r>
    </w:p>
    <w:p w14:paraId="5594EDCD" w14:textId="77777777" w:rsidR="000122E4" w:rsidRPr="000122E4" w:rsidRDefault="000122E4" w:rsidP="000122E4">
      <w:pPr>
        <w:pStyle w:val="a3"/>
        <w:jc w:val="both"/>
        <w:rPr>
          <w:b/>
          <w:sz w:val="28"/>
          <w:szCs w:val="28"/>
        </w:rPr>
      </w:pPr>
      <w:r w:rsidRPr="000122E4">
        <w:rPr>
          <w:b/>
          <w:sz w:val="28"/>
          <w:szCs w:val="28"/>
        </w:rPr>
        <w:t>Как узнать точные ограничения по своему участку?</w:t>
      </w:r>
    </w:p>
    <w:p w14:paraId="4D73A398" w14:textId="77777777" w:rsidR="000122E4" w:rsidRP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lastRenderedPageBreak/>
        <w:t>В самом уведомлении, как правило, указан общий характер зоны. Чтобы получить исчерпывающую информацию, необходимо заказать выписку из ЕГРН об объекте недвижимости.</w:t>
      </w:r>
    </w:p>
    <w:p w14:paraId="6857DB0E" w14:textId="77777777" w:rsidR="000122E4" w:rsidRP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Это официальный документ, в котором подробно описано:</w:t>
      </w:r>
    </w:p>
    <w:p w14:paraId="0D7B83F4" w14:textId="77777777" w:rsidR="003A4A07" w:rsidRDefault="000122E4" w:rsidP="003A4A07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в границах какой именно зоны находится участок;</w:t>
      </w:r>
    </w:p>
    <w:p w14:paraId="5681CF47" w14:textId="77777777" w:rsidR="003A4A07" w:rsidRDefault="000122E4" w:rsidP="003A4A07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какие виды деятельности и строительства там запрещены или ограничены;</w:t>
      </w:r>
    </w:p>
    <w:p w14:paraId="4CF9B401" w14:textId="77777777" w:rsidR="000122E4" w:rsidRPr="000122E4" w:rsidRDefault="003A4A07" w:rsidP="003A4A07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кто</w:t>
      </w:r>
      <w:r w:rsidR="000122E4" w:rsidRPr="000122E4">
        <w:rPr>
          <w:sz w:val="28"/>
          <w:szCs w:val="28"/>
        </w:rPr>
        <w:t xml:space="preserve"> является ответственной организацией (владелец газопровода, ЛЭП и т.д.), у которой можно получить дополнительные разъяснения.</w:t>
      </w:r>
    </w:p>
    <w:p w14:paraId="227B62B5" w14:textId="77777777" w:rsidR="000122E4" w:rsidRPr="000122E4" w:rsidRDefault="000122E4" w:rsidP="000122E4">
      <w:pPr>
        <w:pStyle w:val="a3"/>
        <w:jc w:val="both"/>
        <w:rPr>
          <w:b/>
          <w:sz w:val="28"/>
          <w:szCs w:val="28"/>
        </w:rPr>
      </w:pPr>
      <w:r w:rsidRPr="000122E4">
        <w:rPr>
          <w:b/>
          <w:sz w:val="28"/>
          <w:szCs w:val="28"/>
        </w:rPr>
        <w:t>Что делать прямо сейчас?</w:t>
      </w:r>
    </w:p>
    <w:p w14:paraId="72867325" w14:textId="77777777" w:rsid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1. Не паниковать. Наличие уведомления не означает, что участок обесценился или его нельзя использовать. Многие виды деятельности (садоводство, огородничество, эксплуатация уже построенного дома) часто остаются разрешенными.</w:t>
      </w:r>
    </w:p>
    <w:p w14:paraId="2AFC57E4" w14:textId="77777777" w:rsid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t xml:space="preserve">2. Заказать выписку из ЕГРН. Это можно сделать через МФЦ или онлайн на сайте </w:t>
      </w:r>
      <w:proofErr w:type="spellStart"/>
      <w:r w:rsidRPr="000122E4">
        <w:rPr>
          <w:sz w:val="28"/>
          <w:szCs w:val="28"/>
        </w:rPr>
        <w:t>Росреестра</w:t>
      </w:r>
      <w:proofErr w:type="spellEnd"/>
      <w:r w:rsidRPr="000122E4">
        <w:rPr>
          <w:sz w:val="28"/>
          <w:szCs w:val="28"/>
        </w:rPr>
        <w:t>. Только этот документ дает 100% точную картину.</w:t>
      </w:r>
    </w:p>
    <w:p w14:paraId="2DC48CA3" w14:textId="77777777" w:rsidR="000122E4" w:rsidRPr="000122E4" w:rsidRDefault="000122E4" w:rsidP="000122E4">
      <w:pPr>
        <w:pStyle w:val="a3"/>
        <w:jc w:val="both"/>
        <w:rPr>
          <w:sz w:val="28"/>
          <w:szCs w:val="28"/>
        </w:rPr>
      </w:pPr>
      <w:r w:rsidRPr="000122E4">
        <w:rPr>
          <w:sz w:val="28"/>
          <w:szCs w:val="28"/>
        </w:rPr>
        <w:t>3. Изучить информацию. В выписке будут указаны координаты зоны и реквизиты документа, на основании которого она установлена. Если останутся вопросы, можно обратиться за разъяснениями в орган, установивший зону, или к владельцу инфраструктурного объекта.</w:t>
      </w:r>
    </w:p>
    <w:p w14:paraId="685415A4" w14:textId="4B486108" w:rsidR="000122E4" w:rsidRPr="000122E4" w:rsidRDefault="000122E4" w:rsidP="000122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</w:t>
      </w:r>
      <w:r w:rsidR="003A4A07">
        <w:rPr>
          <w:sz w:val="28"/>
          <w:szCs w:val="28"/>
        </w:rPr>
        <w:t xml:space="preserve"> по К</w:t>
      </w:r>
      <w:r w:rsidR="002C65E0">
        <w:rPr>
          <w:sz w:val="28"/>
          <w:szCs w:val="28"/>
        </w:rPr>
        <w:t>абардино-</w:t>
      </w:r>
      <w:r w:rsidR="003A4A07">
        <w:rPr>
          <w:sz w:val="28"/>
          <w:szCs w:val="28"/>
        </w:rPr>
        <w:t>Б</w:t>
      </w:r>
      <w:r w:rsidR="002C65E0">
        <w:rPr>
          <w:sz w:val="28"/>
          <w:szCs w:val="28"/>
        </w:rPr>
        <w:t xml:space="preserve">алкарской </w:t>
      </w:r>
      <w:r w:rsidR="003A4A07">
        <w:rPr>
          <w:sz w:val="28"/>
          <w:szCs w:val="28"/>
        </w:rPr>
        <w:t>Р</w:t>
      </w:r>
      <w:r w:rsidR="002C65E0">
        <w:rPr>
          <w:sz w:val="28"/>
          <w:szCs w:val="28"/>
        </w:rPr>
        <w:t>еспублике</w:t>
      </w:r>
      <w:r w:rsidRPr="000122E4">
        <w:rPr>
          <w:sz w:val="28"/>
          <w:szCs w:val="28"/>
        </w:rPr>
        <w:t xml:space="preserve"> напоминает: информирование граждан ведется в электронной форме — через личные кабинеты на портале </w:t>
      </w:r>
      <w:proofErr w:type="spellStart"/>
      <w:r w:rsidRPr="000122E4">
        <w:rPr>
          <w:sz w:val="28"/>
          <w:szCs w:val="28"/>
        </w:rPr>
        <w:t>Госуслуг</w:t>
      </w:r>
      <w:proofErr w:type="spellEnd"/>
      <w:r w:rsidRPr="000122E4">
        <w:rPr>
          <w:sz w:val="28"/>
          <w:szCs w:val="28"/>
        </w:rPr>
        <w:t xml:space="preserve"> или по электронной почте, если адрес был указан в реестре. Следите за уведомлениями и своевременно проверяйте информацию по своей недвижимости.</w:t>
      </w:r>
    </w:p>
    <w:p w14:paraId="7CCF18E7" w14:textId="77777777" w:rsidR="00464DF4" w:rsidRPr="000122E4" w:rsidRDefault="00464DF4" w:rsidP="000122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4DF4" w:rsidRPr="000122E4" w:rsidSect="00D90EF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3B61"/>
    <w:multiLevelType w:val="hybridMultilevel"/>
    <w:tmpl w:val="B9267622"/>
    <w:lvl w:ilvl="0" w:tplc="08AE3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07B93"/>
    <w:rsid w:val="000122E4"/>
    <w:rsid w:val="00094EA7"/>
    <w:rsid w:val="00112A1C"/>
    <w:rsid w:val="001A19CF"/>
    <w:rsid w:val="001D4C5C"/>
    <w:rsid w:val="00202630"/>
    <w:rsid w:val="00217CEA"/>
    <w:rsid w:val="00267E70"/>
    <w:rsid w:val="0027726D"/>
    <w:rsid w:val="0028164D"/>
    <w:rsid w:val="002A2141"/>
    <w:rsid w:val="002C65E0"/>
    <w:rsid w:val="003239B1"/>
    <w:rsid w:val="00325FDD"/>
    <w:rsid w:val="003A4A07"/>
    <w:rsid w:val="003C47A2"/>
    <w:rsid w:val="00437281"/>
    <w:rsid w:val="00464DF4"/>
    <w:rsid w:val="0048384C"/>
    <w:rsid w:val="00497734"/>
    <w:rsid w:val="004A2900"/>
    <w:rsid w:val="004B23EE"/>
    <w:rsid w:val="0053195E"/>
    <w:rsid w:val="00564926"/>
    <w:rsid w:val="005B7FA1"/>
    <w:rsid w:val="00633B54"/>
    <w:rsid w:val="00667CF3"/>
    <w:rsid w:val="006E707E"/>
    <w:rsid w:val="00710195"/>
    <w:rsid w:val="0073218D"/>
    <w:rsid w:val="00753CD8"/>
    <w:rsid w:val="00756A09"/>
    <w:rsid w:val="007A61E5"/>
    <w:rsid w:val="007A6B43"/>
    <w:rsid w:val="007F4EAF"/>
    <w:rsid w:val="008C1E7F"/>
    <w:rsid w:val="008D21BE"/>
    <w:rsid w:val="008E3BBF"/>
    <w:rsid w:val="009007F0"/>
    <w:rsid w:val="00991136"/>
    <w:rsid w:val="009A6686"/>
    <w:rsid w:val="009B1383"/>
    <w:rsid w:val="00A607CB"/>
    <w:rsid w:val="00A655F2"/>
    <w:rsid w:val="00B6113A"/>
    <w:rsid w:val="00B936B5"/>
    <w:rsid w:val="00BC01CB"/>
    <w:rsid w:val="00BE278E"/>
    <w:rsid w:val="00C3624C"/>
    <w:rsid w:val="00C53FDC"/>
    <w:rsid w:val="00CB5F33"/>
    <w:rsid w:val="00CD6E3F"/>
    <w:rsid w:val="00D1735F"/>
    <w:rsid w:val="00D307C1"/>
    <w:rsid w:val="00D90EF5"/>
    <w:rsid w:val="00DA0209"/>
    <w:rsid w:val="00E143C8"/>
    <w:rsid w:val="00E62628"/>
    <w:rsid w:val="00E91690"/>
    <w:rsid w:val="00EE7EE0"/>
    <w:rsid w:val="00F35983"/>
    <w:rsid w:val="00F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BC7E"/>
  <w15:chartTrackingRefBased/>
  <w15:docId w15:val="{753F7385-1F3D-437B-9AC8-2084BC8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5983"/>
    <w:rPr>
      <w:i/>
      <w:iCs/>
    </w:rPr>
  </w:style>
  <w:style w:type="character" w:styleId="a5">
    <w:name w:val="Strong"/>
    <w:basedOn w:val="a0"/>
    <w:uiPriority w:val="22"/>
    <w:qFormat/>
    <w:rsid w:val="00F35983"/>
    <w:rPr>
      <w:b/>
      <w:bCs/>
    </w:rPr>
  </w:style>
  <w:style w:type="character" w:styleId="a6">
    <w:name w:val="Hyperlink"/>
    <w:basedOn w:val="a0"/>
    <w:uiPriority w:val="99"/>
    <w:unhideWhenUsed/>
    <w:rsid w:val="00F63A08"/>
    <w:rPr>
      <w:color w:val="0563C1" w:themeColor="hyperlink"/>
      <w:u w:val="single"/>
    </w:rPr>
  </w:style>
  <w:style w:type="paragraph" w:styleId="a7">
    <w:name w:val="No Spacing"/>
    <w:uiPriority w:val="1"/>
    <w:qFormat/>
    <w:rsid w:val="00D90EF5"/>
    <w:pPr>
      <w:spacing w:after="0" w:line="240" w:lineRule="auto"/>
    </w:pPr>
  </w:style>
  <w:style w:type="paragraph" w:styleId="a8">
    <w:name w:val="Revision"/>
    <w:hidden/>
    <w:uiPriority w:val="99"/>
    <w:semiHidden/>
    <w:rsid w:val="0027726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6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7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A25D-9203-4922-BC6E-41EE3934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Чочаева Людмила Маратовна</cp:lastModifiedBy>
  <cp:revision>2</cp:revision>
  <dcterms:created xsi:type="dcterms:W3CDTF">2026-03-12T11:50:00Z</dcterms:created>
  <dcterms:modified xsi:type="dcterms:W3CDTF">2026-03-12T11:50:00Z</dcterms:modified>
</cp:coreProperties>
</file>