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FC" w:rsidRPr="00EA6613" w:rsidRDefault="00F11BFC" w:rsidP="00375C91">
      <w:pPr>
        <w:shd w:val="clear" w:color="auto" w:fill="FFFFFF"/>
        <w:spacing w:before="240" w:after="0" w:line="240" w:lineRule="auto"/>
        <w:jc w:val="center"/>
        <w:outlineLvl w:val="0"/>
        <w:rPr>
          <w:color w:val="1C1C1C"/>
          <w:spacing w:val="-3"/>
        </w:rPr>
      </w:pPr>
      <w:r>
        <w:rPr>
          <w:color w:val="1C1C1C"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189.75pt">
            <v:imagedata r:id="rId5" o:title="8ef1b78ef551488a260b0753c523292c"/>
          </v:shape>
        </w:pict>
      </w:r>
      <w:r>
        <w:rPr>
          <w:color w:val="1C1C1C"/>
          <w:spacing w:val="-3"/>
        </w:rPr>
        <w:t xml:space="preserve">                                                                                          </w:t>
      </w:r>
    </w:p>
    <w:p w:rsidR="00EA6613" w:rsidRDefault="00EA6613" w:rsidP="00EA6613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F11BFC">
        <w:rPr>
          <w:b/>
          <w:color w:val="1C1C1C"/>
          <w:sz w:val="28"/>
          <w:szCs w:val="28"/>
        </w:rPr>
        <w:t>С 1 января 2025 года МРОТ в России составляет - 22 440 руб</w:t>
      </w:r>
      <w:proofErr w:type="gramStart"/>
      <w:r w:rsidRPr="00F11BFC">
        <w:rPr>
          <w:b/>
          <w:color w:val="1C1C1C"/>
          <w:sz w:val="28"/>
          <w:szCs w:val="28"/>
        </w:rPr>
        <w:t>..</w:t>
      </w:r>
      <w:r w:rsidRPr="00EA6613">
        <w:rPr>
          <w:color w:val="1C1C1C"/>
          <w:sz w:val="28"/>
          <w:szCs w:val="28"/>
        </w:rPr>
        <w:t xml:space="preserve"> </w:t>
      </w:r>
      <w:proofErr w:type="gramEnd"/>
      <w:r w:rsidRPr="00EA6613">
        <w:rPr>
          <w:color w:val="1C1C1C"/>
          <w:sz w:val="28"/>
          <w:szCs w:val="28"/>
        </w:rPr>
        <w:t>Так</w:t>
      </w:r>
      <w:r>
        <w:rPr>
          <w:color w:val="1C1C1C"/>
          <w:sz w:val="28"/>
          <w:szCs w:val="28"/>
        </w:rPr>
        <w:t xml:space="preserve">им образом, показатель увеличился </w:t>
      </w:r>
      <w:r w:rsidRPr="00EA6613">
        <w:rPr>
          <w:color w:val="1C1C1C"/>
          <w:sz w:val="28"/>
          <w:szCs w:val="28"/>
        </w:rPr>
        <w:t>на 16,6%: в 2024 году он составляет 19 242 руб. в месяц. МРОТ в 2023 году составлял</w:t>
      </w:r>
      <w:r w:rsidR="00F11BFC">
        <w:rPr>
          <w:color w:val="1C1C1C"/>
          <w:sz w:val="28"/>
          <w:szCs w:val="28"/>
        </w:rPr>
        <w:t xml:space="preserve"> </w:t>
      </w:r>
      <w:r w:rsidRPr="00EA6613">
        <w:rPr>
          <w:color w:val="1C1C1C"/>
          <w:sz w:val="28"/>
          <w:szCs w:val="28"/>
        </w:rPr>
        <w:t>16 242 руб.</w:t>
      </w:r>
    </w:p>
    <w:p w:rsidR="00EA6613" w:rsidRPr="00EA6613" w:rsidRDefault="00EA6613" w:rsidP="00EA6613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EA6613">
        <w:rPr>
          <w:color w:val="1C1C1C"/>
          <w:sz w:val="28"/>
          <w:szCs w:val="28"/>
        </w:rPr>
        <w:t>В рамках ПМЭФ-2023 президент России Владимир Путин </w:t>
      </w:r>
      <w:hyperlink r:id="rId6" w:tgtFrame="_blank" w:history="1">
        <w:r w:rsidRPr="00EA6613">
          <w:rPr>
            <w:rStyle w:val="a3"/>
            <w:rFonts w:eastAsiaTheme="majorEastAsia"/>
            <w:sz w:val="28"/>
            <w:szCs w:val="28"/>
          </w:rPr>
          <w:t>подчеркнул</w:t>
        </w:r>
      </w:hyperlink>
      <w:r w:rsidRPr="00EA6613">
        <w:rPr>
          <w:color w:val="1C1C1C"/>
          <w:sz w:val="28"/>
          <w:szCs w:val="28"/>
        </w:rPr>
        <w:t xml:space="preserve">, что к 2030 году минимальный </w:t>
      </w:r>
      <w:proofErr w:type="gramStart"/>
      <w:r w:rsidRPr="00EA6613">
        <w:rPr>
          <w:color w:val="1C1C1C"/>
          <w:sz w:val="28"/>
          <w:szCs w:val="28"/>
        </w:rPr>
        <w:t>размер оплаты труда</w:t>
      </w:r>
      <w:proofErr w:type="gramEnd"/>
      <w:r w:rsidRPr="00EA6613">
        <w:rPr>
          <w:color w:val="1C1C1C"/>
          <w:sz w:val="28"/>
          <w:szCs w:val="28"/>
        </w:rPr>
        <w:t xml:space="preserve"> вырастет в два раза, что станет стимулом для роста зарплат в стране.</w:t>
      </w:r>
    </w:p>
    <w:p w:rsidR="00EA6613" w:rsidRPr="00EA6613" w:rsidRDefault="00EA6613" w:rsidP="00EA6613">
      <w:pPr>
        <w:pStyle w:val="3"/>
        <w:shd w:val="clear" w:color="auto" w:fill="FFFFFF"/>
        <w:spacing w:before="0" w:line="360" w:lineRule="atLeast"/>
        <w:jc w:val="both"/>
        <w:rPr>
          <w:rFonts w:ascii="Times New Roman" w:hAnsi="Times New Roman" w:cs="Times New Roman"/>
          <w:color w:val="1C1C1C"/>
          <w:spacing w:val="-2"/>
        </w:rPr>
      </w:pPr>
      <w:r w:rsidRPr="00EA6613">
        <w:rPr>
          <w:rFonts w:ascii="Times New Roman" w:hAnsi="Times New Roman" w:cs="Times New Roman"/>
          <w:color w:val="1C1C1C"/>
          <w:spacing w:val="-2"/>
        </w:rPr>
        <w:t>МРОТ по регионам</w:t>
      </w:r>
    </w:p>
    <w:p w:rsidR="00EA6613" w:rsidRPr="00EA6613" w:rsidRDefault="00EA6613" w:rsidP="00EA6613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EA6613">
        <w:rPr>
          <w:color w:val="1C1C1C"/>
          <w:sz w:val="28"/>
          <w:szCs w:val="28"/>
        </w:rPr>
        <w:t>Регионы могут при необходимости увеличивать МРОТ, установленный правительством РФ</w:t>
      </w:r>
      <w:proofErr w:type="gramStart"/>
      <w:r w:rsidRPr="00EA6613">
        <w:rPr>
          <w:color w:val="1C1C1C"/>
          <w:sz w:val="28"/>
          <w:szCs w:val="28"/>
        </w:rPr>
        <w:t> .</w:t>
      </w:r>
      <w:proofErr w:type="gramEnd"/>
      <w:r w:rsidR="00375C91">
        <w:rPr>
          <w:color w:val="1C1C1C"/>
          <w:sz w:val="28"/>
          <w:szCs w:val="28"/>
        </w:rPr>
        <w:t xml:space="preserve"> </w:t>
      </w:r>
      <w:r w:rsidRPr="00EA6613">
        <w:rPr>
          <w:color w:val="1C1C1C"/>
          <w:sz w:val="28"/>
          <w:szCs w:val="28"/>
        </w:rPr>
        <w:t>В районах Крайнего Севера и приравненным к ним местностям сверх МРОТ начисляют районные коэффициенты и процентные надбавки за стаж работы.</w:t>
      </w:r>
    </w:p>
    <w:p w:rsidR="00EA6613" w:rsidRPr="00EA6613" w:rsidRDefault="00EA6613" w:rsidP="00EA6613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EA6613">
        <w:rPr>
          <w:color w:val="1C1C1C"/>
          <w:sz w:val="28"/>
          <w:szCs w:val="28"/>
        </w:rPr>
        <w:t xml:space="preserve">Кроме того, минимальный </w:t>
      </w:r>
      <w:proofErr w:type="gramStart"/>
      <w:r w:rsidRPr="00EA6613">
        <w:rPr>
          <w:color w:val="1C1C1C"/>
          <w:sz w:val="28"/>
          <w:szCs w:val="28"/>
        </w:rPr>
        <w:t>размер оплаты труда</w:t>
      </w:r>
      <w:proofErr w:type="gramEnd"/>
      <w:r w:rsidRPr="00EA6613">
        <w:rPr>
          <w:color w:val="1C1C1C"/>
          <w:sz w:val="28"/>
          <w:szCs w:val="28"/>
        </w:rPr>
        <w:t xml:space="preserve"> отдельных субъектов РФ может быть установлен региональным соглашением. </w:t>
      </w:r>
    </w:p>
    <w:p w:rsidR="00375C91" w:rsidRDefault="00375C91" w:rsidP="00EA6613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</w:p>
    <w:p w:rsidR="00EA6613" w:rsidRDefault="00EA6613" w:rsidP="00EA6613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EA6613">
        <w:rPr>
          <w:color w:val="1C1C1C"/>
          <w:sz w:val="28"/>
          <w:szCs w:val="28"/>
        </w:rPr>
        <w:t xml:space="preserve">Рост МРОТ оказывает влияние и на </w:t>
      </w:r>
      <w:r>
        <w:rPr>
          <w:color w:val="1C1C1C"/>
          <w:sz w:val="28"/>
          <w:szCs w:val="28"/>
        </w:rPr>
        <w:t>другие экономические показатели:</w:t>
      </w:r>
    </w:p>
    <w:p w:rsidR="00EA6613" w:rsidRPr="00EA6613" w:rsidRDefault="00EA6613" w:rsidP="00EA6613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</w:p>
    <w:p w:rsidR="00EA6613" w:rsidRPr="00375C91" w:rsidRDefault="00EA6613" w:rsidP="00375C91">
      <w:pPr>
        <w:pStyle w:val="a5"/>
        <w:numPr>
          <w:ilvl w:val="0"/>
          <w:numId w:val="7"/>
        </w:numPr>
        <w:shd w:val="clear" w:color="auto" w:fill="FFFFFF"/>
        <w:spacing w:after="0" w:line="375" w:lineRule="atLeast"/>
        <w:jc w:val="both"/>
        <w:rPr>
          <w:color w:val="1C1C1C"/>
        </w:rPr>
      </w:pPr>
      <w:r w:rsidRPr="00375C91">
        <w:rPr>
          <w:b/>
          <w:color w:val="1C1C1C"/>
        </w:rPr>
        <w:t>Заработная плата</w:t>
      </w:r>
      <w:r w:rsidRPr="00375C91">
        <w:rPr>
          <w:color w:val="1C1C1C"/>
        </w:rPr>
        <w:t xml:space="preserve"> Работодатель не может платить сотруднику сумму ниже МРОТ за месяц труда в полную смену. При этом минимальный </w:t>
      </w:r>
      <w:proofErr w:type="gramStart"/>
      <w:r w:rsidRPr="00375C91">
        <w:rPr>
          <w:color w:val="1C1C1C"/>
        </w:rPr>
        <w:t>размер оплаты труда</w:t>
      </w:r>
      <w:proofErr w:type="gramEnd"/>
      <w:r w:rsidRPr="00375C91">
        <w:rPr>
          <w:color w:val="1C1C1C"/>
        </w:rPr>
        <w:t xml:space="preserve"> показывает сумму до уплаты НДФЛ, то есть на руки работник получит на 13% меньше. Работодатель имеет право платить сотруднику меньше МРОТ, если тот трудится неполн</w:t>
      </w:r>
      <w:r w:rsidR="00375C91" w:rsidRPr="00375C91">
        <w:rPr>
          <w:color w:val="1C1C1C"/>
        </w:rPr>
        <w:t>ый день или не на полную ставку;</w:t>
      </w:r>
    </w:p>
    <w:p w:rsidR="00375C91" w:rsidRPr="00EA6613" w:rsidRDefault="00375C91" w:rsidP="00375C91">
      <w:pPr>
        <w:shd w:val="clear" w:color="auto" w:fill="FFFFFF"/>
        <w:spacing w:after="0" w:line="375" w:lineRule="atLeast"/>
        <w:jc w:val="both"/>
        <w:rPr>
          <w:color w:val="1C1C1C"/>
        </w:rPr>
      </w:pPr>
    </w:p>
    <w:p w:rsidR="00EA6613" w:rsidRDefault="00EA6613" w:rsidP="00EA6613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color w:val="1C1C1C"/>
        </w:rPr>
      </w:pPr>
      <w:r w:rsidRPr="00EA6613">
        <w:rPr>
          <w:b/>
          <w:color w:val="1C1C1C"/>
        </w:rPr>
        <w:t>Пособия</w:t>
      </w:r>
      <w:proofErr w:type="gramStart"/>
      <w:r>
        <w:rPr>
          <w:b/>
          <w:color w:val="1C1C1C"/>
        </w:rPr>
        <w:t xml:space="preserve"> </w:t>
      </w:r>
      <w:r w:rsidRPr="00EA6613">
        <w:rPr>
          <w:color w:val="1C1C1C"/>
        </w:rPr>
        <w:t xml:space="preserve"> О</w:t>
      </w:r>
      <w:proofErr w:type="gramEnd"/>
      <w:r w:rsidRPr="00EA6613">
        <w:rPr>
          <w:color w:val="1C1C1C"/>
        </w:rPr>
        <w:t xml:space="preserve">т МРОТ зависит величина пособий по беременности и родам, по уходу за ребенком до полутора лет, размер больничных и иных выплат. Если сотрудник работает неполную смену и его зарплата ниже МРОТ, то при расчете пособия все равно будут учитывать установленный </w:t>
      </w:r>
      <w:r w:rsidR="00375C91">
        <w:rPr>
          <w:color w:val="1C1C1C"/>
        </w:rPr>
        <w:t xml:space="preserve">минимальный </w:t>
      </w:r>
      <w:proofErr w:type="gramStart"/>
      <w:r w:rsidR="00375C91">
        <w:rPr>
          <w:color w:val="1C1C1C"/>
        </w:rPr>
        <w:t>размер оплаты труда</w:t>
      </w:r>
      <w:proofErr w:type="gramEnd"/>
      <w:r w:rsidR="00375C91">
        <w:rPr>
          <w:color w:val="1C1C1C"/>
        </w:rPr>
        <w:t xml:space="preserve">; </w:t>
      </w:r>
    </w:p>
    <w:p w:rsidR="00375C91" w:rsidRPr="00EA6613" w:rsidRDefault="00375C91" w:rsidP="00375C91">
      <w:pPr>
        <w:shd w:val="clear" w:color="auto" w:fill="FFFFFF"/>
        <w:spacing w:after="0" w:line="375" w:lineRule="atLeast"/>
        <w:jc w:val="both"/>
        <w:rPr>
          <w:color w:val="1C1C1C"/>
        </w:rPr>
      </w:pPr>
    </w:p>
    <w:p w:rsidR="008F1AD2" w:rsidRDefault="00EA6613" w:rsidP="008F1AD2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color w:val="1C1C1C"/>
        </w:rPr>
      </w:pPr>
      <w:r w:rsidRPr="00EA6613">
        <w:rPr>
          <w:b/>
          <w:color w:val="1C1C1C"/>
        </w:rPr>
        <w:t>Страховые взносы</w:t>
      </w:r>
      <w:r>
        <w:rPr>
          <w:color w:val="1C1C1C"/>
        </w:rPr>
        <w:t xml:space="preserve"> </w:t>
      </w:r>
      <w:r w:rsidRPr="00EA6613">
        <w:rPr>
          <w:color w:val="1C1C1C"/>
        </w:rPr>
        <w:t>Представители малого и среднего бизнеса платят взносы по ставке 30% с выплат в пределах МРОТ и по ставке 15% — с выплат выше этого показателя</w:t>
      </w:r>
      <w:r w:rsidR="00375C91">
        <w:rPr>
          <w:color w:val="1C1C1C"/>
        </w:rPr>
        <w:t>;</w:t>
      </w:r>
      <w:r w:rsidR="008F1AD2">
        <w:rPr>
          <w:color w:val="1C1C1C"/>
        </w:rPr>
        <w:t xml:space="preserve"> </w:t>
      </w:r>
      <w:r w:rsidRPr="008F1AD2">
        <w:rPr>
          <w:color w:val="1C1C1C"/>
        </w:rPr>
        <w:t xml:space="preserve">Если сотрудник работает на полную ставку и выполняет трудовые обязанности, его зарплата не может быть ниже установленного МРОТ. В случае нарушения прав работник может обратиться в трудовую инспекцию, суд или прокуратуру. </w:t>
      </w:r>
    </w:p>
    <w:p w:rsidR="00375C91" w:rsidRDefault="008F1AD2" w:rsidP="008F1AD2">
      <w:pPr>
        <w:shd w:val="clear" w:color="auto" w:fill="FFFFFF"/>
        <w:spacing w:after="0" w:line="375" w:lineRule="atLeast"/>
        <w:rPr>
          <w:rFonts w:ascii="Montserrat" w:hAnsi="Montserrat"/>
          <w:b/>
          <w:color w:val="000000"/>
          <w:spacing w:val="-3"/>
          <w:sz w:val="44"/>
          <w:szCs w:val="44"/>
        </w:rPr>
      </w:pPr>
      <w:r>
        <w:rPr>
          <w:rFonts w:ascii="Montserrat" w:hAnsi="Montserrat"/>
          <w:color w:val="000000"/>
          <w:spacing w:val="-3"/>
          <w:sz w:val="60"/>
          <w:szCs w:val="60"/>
        </w:rPr>
        <w:t xml:space="preserve">    </w:t>
      </w:r>
      <w:r w:rsidR="00375C91" w:rsidRPr="008F1AD2">
        <w:rPr>
          <w:rFonts w:ascii="Montserrat" w:hAnsi="Montserrat"/>
          <w:b/>
          <w:color w:val="000000"/>
          <w:spacing w:val="-3"/>
          <w:sz w:val="44"/>
          <w:szCs w:val="44"/>
        </w:rPr>
        <w:t>Что будет, если не увеличить МРОТ</w:t>
      </w:r>
      <w:r w:rsidR="00F11BFC">
        <w:rPr>
          <w:rFonts w:ascii="Montserrat" w:hAnsi="Montserrat"/>
          <w:b/>
          <w:color w:val="000000"/>
          <w:spacing w:val="-3"/>
          <w:sz w:val="44"/>
          <w:szCs w:val="44"/>
        </w:rPr>
        <w:t xml:space="preserve"> </w:t>
      </w:r>
    </w:p>
    <w:p w:rsidR="00F11BFC" w:rsidRDefault="00F11BFC" w:rsidP="008F1AD2">
      <w:pPr>
        <w:shd w:val="clear" w:color="auto" w:fill="FFFFFF"/>
        <w:spacing w:after="0" w:line="375" w:lineRule="atLeast"/>
        <w:rPr>
          <w:rFonts w:ascii="Montserrat" w:hAnsi="Montserrat"/>
          <w:b/>
          <w:color w:val="000000"/>
          <w:spacing w:val="-3"/>
          <w:sz w:val="44"/>
          <w:szCs w:val="44"/>
        </w:rPr>
      </w:pPr>
    </w:p>
    <w:p w:rsidR="00375C91" w:rsidRPr="00375C91" w:rsidRDefault="00375C91" w:rsidP="00375C91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375C91">
        <w:rPr>
          <w:color w:val="1C1C1C"/>
          <w:sz w:val="28"/>
          <w:szCs w:val="28"/>
        </w:rPr>
        <w:t>Если работодатель платит зарплату меньше МРОТ, то попадает на </w:t>
      </w:r>
      <w:hyperlink r:id="rId7" w:anchor=":~:text=(%22%D0%9D%D0%BE%D1%80%D0%BC%D0%B0%D1%82%D0%B8%D0%B2%D0%BD%D1%8B%D0%B5%20%D0%B0%D0%BA%D1%82%D1%8B%20%D0%B4%D0%BB%D1%8F%20%D0%B1%D1%83%D1%85%D0%B3%D0%B0%D0%BB%D1%82%D0%B5%D1%80%D0%B0%22,000%20%D0%B4%D0%BE%2050%20000%20%D1%80%D1%83%D0%B1%D0%BB%D0%B5" w:tgtFrame="_blank" w:history="1">
        <w:r w:rsidRPr="00375C91">
          <w:rPr>
            <w:color w:val="1C1C1C"/>
            <w:sz w:val="28"/>
            <w:szCs w:val="28"/>
          </w:rPr>
          <w:t>штрафы</w:t>
        </w:r>
      </w:hyperlink>
      <w:r w:rsidRPr="00375C91">
        <w:rPr>
          <w:color w:val="1C1C1C"/>
          <w:sz w:val="28"/>
          <w:szCs w:val="28"/>
        </w:rPr>
        <w:t xml:space="preserve">, которые прописаны в </w:t>
      </w:r>
      <w:proofErr w:type="spellStart"/>
      <w:r w:rsidRPr="00375C91">
        <w:rPr>
          <w:color w:val="1C1C1C"/>
          <w:sz w:val="28"/>
          <w:szCs w:val="28"/>
        </w:rPr>
        <w:t>КоАП</w:t>
      </w:r>
      <w:proofErr w:type="spellEnd"/>
      <w:r w:rsidRPr="00375C91">
        <w:rPr>
          <w:color w:val="1C1C1C"/>
          <w:sz w:val="28"/>
          <w:szCs w:val="28"/>
        </w:rPr>
        <w:t xml:space="preserve"> РФ:</w:t>
      </w:r>
    </w:p>
    <w:p w:rsidR="00375C91" w:rsidRPr="00375C91" w:rsidRDefault="00375C91" w:rsidP="00375C91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375C91">
        <w:rPr>
          <w:color w:val="1C1C1C"/>
          <w:sz w:val="28"/>
          <w:szCs w:val="28"/>
        </w:rPr>
        <w:t>До 5000 рублей для ИП.</w:t>
      </w:r>
    </w:p>
    <w:p w:rsidR="00375C91" w:rsidRPr="00375C91" w:rsidRDefault="00375C91" w:rsidP="00375C91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375C91">
        <w:rPr>
          <w:color w:val="1C1C1C"/>
          <w:sz w:val="28"/>
          <w:szCs w:val="28"/>
        </w:rPr>
        <w:t>До 50 000  рублей для ООО.</w:t>
      </w:r>
    </w:p>
    <w:p w:rsidR="00375C91" w:rsidRPr="00375C91" w:rsidRDefault="00375C91" w:rsidP="00375C91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375C91">
        <w:rPr>
          <w:color w:val="1C1C1C"/>
          <w:sz w:val="28"/>
          <w:szCs w:val="28"/>
        </w:rPr>
        <w:t>Если работодатели допустят повторные нарушения, то штраф станет больше:</w:t>
      </w:r>
    </w:p>
    <w:p w:rsidR="00375C91" w:rsidRPr="00375C91" w:rsidRDefault="00375C91" w:rsidP="00375C91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375C91">
        <w:rPr>
          <w:color w:val="1C1C1C"/>
          <w:sz w:val="28"/>
          <w:szCs w:val="28"/>
        </w:rPr>
        <w:t>До 20 000  рублей для ИП.</w:t>
      </w:r>
    </w:p>
    <w:p w:rsidR="00375C91" w:rsidRPr="00375C91" w:rsidRDefault="00375C91" w:rsidP="00375C91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 w:line="375" w:lineRule="atLeast"/>
        <w:jc w:val="both"/>
        <w:rPr>
          <w:color w:val="1C1C1C"/>
          <w:sz w:val="28"/>
          <w:szCs w:val="28"/>
        </w:rPr>
      </w:pPr>
      <w:r w:rsidRPr="00375C91">
        <w:rPr>
          <w:color w:val="1C1C1C"/>
          <w:sz w:val="28"/>
          <w:szCs w:val="28"/>
        </w:rPr>
        <w:t>До 70 000 рублей для ООО.</w:t>
      </w:r>
    </w:p>
    <w:p w:rsidR="00375C91" w:rsidRDefault="00375C91" w:rsidP="00375C91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b/>
          <w:i/>
          <w:color w:val="1C1C1C"/>
          <w:sz w:val="28"/>
          <w:szCs w:val="28"/>
          <w:u w:val="single"/>
        </w:rPr>
      </w:pPr>
    </w:p>
    <w:p w:rsidR="00EA6613" w:rsidRPr="00375C91" w:rsidRDefault="00EA6613" w:rsidP="00375C91">
      <w:pPr>
        <w:pStyle w:val="paragraph"/>
        <w:shd w:val="clear" w:color="auto" w:fill="FFFFFF"/>
        <w:spacing w:before="0" w:beforeAutospacing="0" w:after="0" w:afterAutospacing="0" w:line="375" w:lineRule="atLeast"/>
        <w:jc w:val="both"/>
        <w:rPr>
          <w:b/>
          <w:i/>
          <w:color w:val="1C1C1C"/>
          <w:sz w:val="28"/>
          <w:szCs w:val="28"/>
          <w:u w:val="single"/>
        </w:rPr>
      </w:pPr>
      <w:r w:rsidRPr="00375C91">
        <w:rPr>
          <w:b/>
          <w:i/>
          <w:color w:val="1C1C1C"/>
          <w:sz w:val="28"/>
          <w:szCs w:val="28"/>
          <w:u w:val="single"/>
        </w:rPr>
        <w:t>Невыплата МРОТ более двух месяцев — это уже уголовная ответственность, и работодателю грозит штраф в размере до 500 тыс. руб. Если же нарушение повлекло за собой тяжкие последствия, наказанием может стать лишение свободы сроком до трех лет</w:t>
      </w:r>
    </w:p>
    <w:p w:rsidR="00EA6613" w:rsidRDefault="00EA6613"/>
    <w:sectPr w:rsidR="00EA6613" w:rsidSect="0003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63D7"/>
    <w:multiLevelType w:val="multilevel"/>
    <w:tmpl w:val="F26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66E34"/>
    <w:multiLevelType w:val="hybridMultilevel"/>
    <w:tmpl w:val="AF26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05249"/>
    <w:multiLevelType w:val="hybridMultilevel"/>
    <w:tmpl w:val="253002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81076F"/>
    <w:multiLevelType w:val="multilevel"/>
    <w:tmpl w:val="C3E4B2E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8024F22"/>
    <w:multiLevelType w:val="hybridMultilevel"/>
    <w:tmpl w:val="0FC41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5795F"/>
    <w:multiLevelType w:val="multilevel"/>
    <w:tmpl w:val="E31A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515A5"/>
    <w:multiLevelType w:val="multilevel"/>
    <w:tmpl w:val="FBD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613"/>
    <w:rsid w:val="00034BD9"/>
    <w:rsid w:val="00375C91"/>
    <w:rsid w:val="00712937"/>
    <w:rsid w:val="008F1AD2"/>
    <w:rsid w:val="00EA6613"/>
    <w:rsid w:val="00F11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BD9"/>
  </w:style>
  <w:style w:type="paragraph" w:styleId="1">
    <w:name w:val="heading 1"/>
    <w:basedOn w:val="a"/>
    <w:link w:val="10"/>
    <w:uiPriority w:val="9"/>
    <w:qFormat/>
    <w:rsid w:val="00EA661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6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613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A6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66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EA661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A66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5C9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75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law/podborki/shtraf_za_vyplatu_zarplaty_nizhe_mr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bc.ru/politics/16/06/2023/648c59719a79476b18c242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2025-02-05T07:27:00Z</dcterms:created>
  <dcterms:modified xsi:type="dcterms:W3CDTF">2025-02-05T07:58:00Z</dcterms:modified>
</cp:coreProperties>
</file>