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56C2B" w14:textId="77777777" w:rsidR="00CB5F33" w:rsidRDefault="004A2900" w:rsidP="00CB5F3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290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3B76D2" wp14:editId="0449FCBB">
            <wp:extent cx="2520000" cy="40027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40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 w:rsidR="00CB5F3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28.01.2026 </w:t>
      </w:r>
      <w:r w:rsidR="00CB5F33">
        <w:rPr>
          <w:rFonts w:ascii="Times New Roman" w:hAnsi="Times New Roman" w:cs="Times New Roman"/>
          <w:b/>
          <w:sz w:val="28"/>
          <w:szCs w:val="28"/>
        </w:rPr>
        <w:t>г.</w:t>
      </w:r>
    </w:p>
    <w:p w14:paraId="596371CE" w14:textId="77777777" w:rsidR="00053264" w:rsidRPr="00053264" w:rsidRDefault="00053264" w:rsidP="00053264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053264">
        <w:rPr>
          <w:b/>
          <w:sz w:val="28"/>
          <w:szCs w:val="28"/>
        </w:rPr>
        <w:t>Региональный Роскадастр разъясняет порядок получения сведений из ЕГРН несовершеннолетними лицами</w:t>
      </w:r>
    </w:p>
    <w:p w14:paraId="5711D0EA" w14:textId="77777777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Филиал ППК «Роскадастр»</w:t>
      </w:r>
      <w:r>
        <w:rPr>
          <w:sz w:val="28"/>
          <w:szCs w:val="28"/>
        </w:rPr>
        <w:t xml:space="preserve"> по Кабардино-Балкарской Республике</w:t>
      </w:r>
      <w:r w:rsidRPr="00053264">
        <w:rPr>
          <w:sz w:val="28"/>
          <w:szCs w:val="28"/>
        </w:rPr>
        <w:t xml:space="preserve"> информирует о порядке доступа несовершеннолетних граждан к сведениям, содержащимся в Едином государственном реестре недвижимости (ЕГРН). Способ получения выписки зависит от возраста правообладателя.</w:t>
      </w:r>
    </w:p>
    <w:p w14:paraId="61887C1E" w14:textId="77777777" w:rsidR="00053264" w:rsidRPr="00053264" w:rsidRDefault="00053264" w:rsidP="00053264">
      <w:pPr>
        <w:pStyle w:val="a3"/>
        <w:jc w:val="both"/>
        <w:rPr>
          <w:b/>
          <w:sz w:val="28"/>
          <w:szCs w:val="28"/>
        </w:rPr>
      </w:pPr>
      <w:r w:rsidRPr="00053264">
        <w:rPr>
          <w:b/>
          <w:sz w:val="28"/>
          <w:szCs w:val="28"/>
        </w:rPr>
        <w:t>Для лиц в возрасте от 14 до 18 лет</w:t>
      </w:r>
    </w:p>
    <w:p w14:paraId="4C0E864E" w14:textId="77777777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Граждане, достигшие 14 лет, вправе обратиться за выпиской самостоятельно. Возможные способы подачи запроса:</w:t>
      </w:r>
    </w:p>
    <w:p w14:paraId="64433E64" w14:textId="77777777" w:rsid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· лично в МФЦ (при предъявлении паспорта);</w:t>
      </w:r>
    </w:p>
    <w:p w14:paraId="02BD7D4A" w14:textId="341ED2B1" w:rsid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 xml:space="preserve">· в электронной форме через личный кабинет портала </w:t>
      </w:r>
      <w:r w:rsidR="00AC18B9">
        <w:rPr>
          <w:sz w:val="28"/>
          <w:szCs w:val="28"/>
        </w:rPr>
        <w:t>«</w:t>
      </w:r>
      <w:proofErr w:type="spellStart"/>
      <w:r w:rsidRPr="00053264">
        <w:rPr>
          <w:sz w:val="28"/>
          <w:szCs w:val="28"/>
        </w:rPr>
        <w:t>Госуслуг</w:t>
      </w:r>
      <w:r w:rsidR="00AC18B9">
        <w:rPr>
          <w:sz w:val="28"/>
          <w:szCs w:val="28"/>
        </w:rPr>
        <w:t>и</w:t>
      </w:r>
      <w:proofErr w:type="spellEnd"/>
      <w:r w:rsidR="00AC18B9">
        <w:rPr>
          <w:sz w:val="28"/>
          <w:szCs w:val="28"/>
        </w:rPr>
        <w:t>»</w:t>
      </w:r>
      <w:r w:rsidRPr="00053264">
        <w:rPr>
          <w:sz w:val="28"/>
          <w:szCs w:val="28"/>
        </w:rPr>
        <w:t xml:space="preserve"> (при наличии подтвержденной учетной записи);</w:t>
      </w:r>
    </w:p>
    <w:p w14:paraId="3A7C3622" w14:textId="77777777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· почтовым отправлением в адрес филиала ППК «Роскадастр».</w:t>
      </w:r>
    </w:p>
    <w:p w14:paraId="4A357D50" w14:textId="77777777" w:rsidR="00053264" w:rsidRPr="00053264" w:rsidRDefault="00053264" w:rsidP="00053264">
      <w:pPr>
        <w:pStyle w:val="a3"/>
        <w:jc w:val="both"/>
        <w:rPr>
          <w:b/>
          <w:sz w:val="28"/>
          <w:szCs w:val="28"/>
        </w:rPr>
      </w:pPr>
      <w:r w:rsidRPr="00053264">
        <w:rPr>
          <w:b/>
          <w:sz w:val="28"/>
          <w:szCs w:val="28"/>
        </w:rPr>
        <w:t>Для лиц, не достигших 14 лет</w:t>
      </w:r>
    </w:p>
    <w:p w14:paraId="01153112" w14:textId="77777777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Запрос подается законными представителями (родителями, усыновителями, опекунами) при личном обращении в МФЦ. К заявлению прилагается свидетельство о рождении ребенка или иной документ, подтверждающий полномочия представителя.</w:t>
      </w:r>
    </w:p>
    <w:p w14:paraId="25082C33" w14:textId="2C91662F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 xml:space="preserve">Важное уточнение: направить электронный запрос от имени ребенка младше 14 лет через портал </w:t>
      </w:r>
      <w:r w:rsidR="0083693E">
        <w:rPr>
          <w:sz w:val="28"/>
          <w:szCs w:val="28"/>
        </w:rPr>
        <w:t>«</w:t>
      </w:r>
      <w:r w:rsidRPr="00053264">
        <w:rPr>
          <w:sz w:val="28"/>
          <w:szCs w:val="28"/>
        </w:rPr>
        <w:t>Госуслуг</w:t>
      </w:r>
      <w:r w:rsidR="0083693E">
        <w:rPr>
          <w:sz w:val="28"/>
          <w:szCs w:val="28"/>
        </w:rPr>
        <w:t>и»</w:t>
      </w:r>
      <w:r w:rsidRPr="00053264">
        <w:rPr>
          <w:sz w:val="28"/>
          <w:szCs w:val="28"/>
        </w:rPr>
        <w:t xml:space="preserve"> в настоящее время невозможно. Такой запрос вправе подать только сам пользователь портала (с 14 лет) либо законный представитель при личном визите в МФЦ.</w:t>
      </w:r>
    </w:p>
    <w:p w14:paraId="67E2F677" w14:textId="6B5B9AE3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«</w:t>
      </w:r>
      <w:r w:rsidRPr="00053264">
        <w:rPr>
          <w:i/>
          <w:sz w:val="28"/>
          <w:szCs w:val="28"/>
        </w:rPr>
        <w:t xml:space="preserve">Согласие законных представителей несовершеннолетним лицам, достигшим 14 лет, на получение сведений из ЕГРН не требуется. Это положение прямо установлено статьей 26 Гражданского кодекса Российской Федерации и подтверждено разъяснениями </w:t>
      </w:r>
      <w:proofErr w:type="spellStart"/>
      <w:r w:rsidRPr="00053264">
        <w:rPr>
          <w:i/>
          <w:sz w:val="28"/>
          <w:szCs w:val="28"/>
        </w:rPr>
        <w:t>Росреестра</w:t>
      </w:r>
      <w:proofErr w:type="spellEnd"/>
      <w:r w:rsidRPr="00053264">
        <w:rPr>
          <w:sz w:val="28"/>
          <w:szCs w:val="28"/>
        </w:rPr>
        <w:t xml:space="preserve">», </w:t>
      </w:r>
      <w:r w:rsidR="00AC18B9">
        <w:rPr>
          <w:sz w:val="28"/>
          <w:szCs w:val="28"/>
        </w:rPr>
        <w:t>–</w:t>
      </w:r>
      <w:r w:rsidR="00AC18B9" w:rsidRPr="00053264">
        <w:rPr>
          <w:sz w:val="28"/>
          <w:szCs w:val="28"/>
        </w:rPr>
        <w:t xml:space="preserve"> </w:t>
      </w:r>
      <w:r w:rsidRPr="00053264">
        <w:rPr>
          <w:sz w:val="28"/>
          <w:szCs w:val="28"/>
        </w:rPr>
        <w:t xml:space="preserve">отмечает </w:t>
      </w:r>
      <w:r w:rsidRPr="00053264">
        <w:rPr>
          <w:b/>
          <w:sz w:val="28"/>
          <w:szCs w:val="28"/>
        </w:rPr>
        <w:t xml:space="preserve">Сабина </w:t>
      </w:r>
      <w:proofErr w:type="spellStart"/>
      <w:r w:rsidRPr="00053264">
        <w:rPr>
          <w:b/>
          <w:sz w:val="28"/>
          <w:szCs w:val="28"/>
        </w:rPr>
        <w:t>Созаева</w:t>
      </w:r>
      <w:proofErr w:type="spellEnd"/>
      <w:r w:rsidR="00AC18B9" w:rsidRPr="00357B14">
        <w:rPr>
          <w:bCs/>
          <w:sz w:val="28"/>
          <w:szCs w:val="28"/>
        </w:rPr>
        <w:t>,</w:t>
      </w:r>
      <w:r w:rsidRPr="00053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предоставления сведений филиала ППК «Роскадастр» </w:t>
      </w:r>
      <w:r w:rsidR="00B86E65">
        <w:rPr>
          <w:sz w:val="28"/>
          <w:szCs w:val="28"/>
        </w:rPr>
        <w:t>п</w:t>
      </w:r>
      <w:r>
        <w:rPr>
          <w:sz w:val="28"/>
          <w:szCs w:val="28"/>
        </w:rPr>
        <w:t>о КБР</w:t>
      </w:r>
      <w:r w:rsidRPr="00053264">
        <w:rPr>
          <w:sz w:val="28"/>
          <w:szCs w:val="28"/>
        </w:rPr>
        <w:t>.</w:t>
      </w:r>
    </w:p>
    <w:p w14:paraId="09161457" w14:textId="77777777" w:rsidR="00053264" w:rsidRPr="00053264" w:rsidRDefault="00053264" w:rsidP="00053264">
      <w:pPr>
        <w:pStyle w:val="a3"/>
        <w:jc w:val="both"/>
        <w:rPr>
          <w:b/>
          <w:sz w:val="28"/>
          <w:szCs w:val="28"/>
        </w:rPr>
      </w:pPr>
      <w:r w:rsidRPr="00053264">
        <w:rPr>
          <w:b/>
          <w:sz w:val="28"/>
          <w:szCs w:val="28"/>
        </w:rPr>
        <w:t>Действия законного представителя</w:t>
      </w:r>
    </w:p>
    <w:p w14:paraId="2F1710AB" w14:textId="77777777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При обращении в МФЦ законный представитель дополнительно представляет:</w:t>
      </w:r>
    </w:p>
    <w:p w14:paraId="22E73967" w14:textId="77777777" w:rsid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· документ, удостоверяющий его личность;</w:t>
      </w:r>
    </w:p>
    <w:p w14:paraId="1B91F09F" w14:textId="77777777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lastRenderedPageBreak/>
        <w:t>· свидетельство о рождении ребенка (для родителей) либо документ опекуна (попечителя), выданный уполномоченным органом.</w:t>
      </w:r>
    </w:p>
    <w:p w14:paraId="48C8D32F" w14:textId="3451F71E" w:rsidR="00053264" w:rsidRPr="00053264" w:rsidRDefault="00B74573" w:rsidP="0005326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3264" w:rsidRPr="00B86E65">
        <w:rPr>
          <w:i/>
          <w:sz w:val="28"/>
          <w:szCs w:val="28"/>
        </w:rPr>
        <w:t>Если представитель действует на основании доверенности от несовершеннолетнего старше 14 лет, предоставление оригинала или нотариально заверенной копии такой доверенности является обязательным</w:t>
      </w:r>
      <w:r>
        <w:rPr>
          <w:sz w:val="28"/>
          <w:szCs w:val="28"/>
        </w:rPr>
        <w:t xml:space="preserve">», </w:t>
      </w:r>
      <w:r w:rsidR="00B86E65">
        <w:rPr>
          <w:sz w:val="28"/>
          <w:szCs w:val="28"/>
        </w:rPr>
        <w:t xml:space="preserve">– разъясняет </w:t>
      </w:r>
      <w:r w:rsidR="00B86E65" w:rsidRPr="00B86E65">
        <w:rPr>
          <w:b/>
          <w:sz w:val="28"/>
          <w:szCs w:val="28"/>
        </w:rPr>
        <w:t xml:space="preserve">Владислав </w:t>
      </w:r>
      <w:proofErr w:type="spellStart"/>
      <w:r w:rsidR="00B86E65" w:rsidRPr="00B86E65">
        <w:rPr>
          <w:b/>
          <w:sz w:val="28"/>
          <w:szCs w:val="28"/>
        </w:rPr>
        <w:t>Озермегов</w:t>
      </w:r>
      <w:proofErr w:type="spellEnd"/>
      <w:r w:rsidR="00AC18B9">
        <w:rPr>
          <w:sz w:val="28"/>
          <w:szCs w:val="28"/>
        </w:rPr>
        <w:t>,</w:t>
      </w:r>
      <w:r w:rsidR="00B86E65">
        <w:rPr>
          <w:sz w:val="28"/>
          <w:szCs w:val="28"/>
        </w:rPr>
        <w:t xml:space="preserve"> юрисконсульт филиала ППК «Роскадастр» по КБР.</w:t>
      </w:r>
    </w:p>
    <w:p w14:paraId="5B5AA098" w14:textId="77777777" w:rsidR="00053264" w:rsidRPr="00053264" w:rsidRDefault="00053264" w:rsidP="00053264">
      <w:pPr>
        <w:pStyle w:val="a3"/>
        <w:jc w:val="both"/>
        <w:rPr>
          <w:b/>
          <w:sz w:val="28"/>
          <w:szCs w:val="28"/>
        </w:rPr>
      </w:pPr>
      <w:r w:rsidRPr="00053264">
        <w:rPr>
          <w:b/>
          <w:sz w:val="28"/>
          <w:szCs w:val="28"/>
        </w:rPr>
        <w:t>Сроки и стоимость</w:t>
      </w:r>
    </w:p>
    <w:p w14:paraId="3ECFBDFC" w14:textId="77777777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Выписка предоставляется в течение 3 рабочих дней. Актуальность сведений фиксируется на дату подписания документа.</w:t>
      </w:r>
    </w:p>
    <w:p w14:paraId="42B8536C" w14:textId="77777777" w:rsidR="00053264" w:rsidRPr="00053264" w:rsidRDefault="00053264" w:rsidP="00053264">
      <w:pPr>
        <w:pStyle w:val="a3"/>
        <w:jc w:val="both"/>
        <w:rPr>
          <w:b/>
          <w:sz w:val="28"/>
          <w:szCs w:val="28"/>
        </w:rPr>
      </w:pPr>
      <w:r w:rsidRPr="00053264">
        <w:rPr>
          <w:b/>
          <w:sz w:val="28"/>
          <w:szCs w:val="28"/>
        </w:rPr>
        <w:t>Льгота для многодетных семей</w:t>
      </w:r>
    </w:p>
    <w:p w14:paraId="34653F23" w14:textId="77777777" w:rsidR="00053264" w:rsidRPr="00053264" w:rsidRDefault="00053264" w:rsidP="00053264">
      <w:pPr>
        <w:pStyle w:val="a3"/>
        <w:jc w:val="both"/>
        <w:rPr>
          <w:sz w:val="28"/>
          <w:szCs w:val="28"/>
        </w:rPr>
      </w:pPr>
      <w:r w:rsidRPr="00053264">
        <w:rPr>
          <w:sz w:val="28"/>
          <w:szCs w:val="28"/>
        </w:rPr>
        <w:t>Законные представители, имеющие трех и более несовершеннолетних детей, при предъявлении удостоверения многодетной семьи получают скидку в размере 50% от установленного размера платы.</w:t>
      </w:r>
    </w:p>
    <w:p w14:paraId="2B33E095" w14:textId="77777777" w:rsidR="004A2900" w:rsidRPr="00053264" w:rsidRDefault="004A2900" w:rsidP="00053264">
      <w:pPr>
        <w:pStyle w:val="a3"/>
        <w:spacing w:before="0" w:beforeAutospacing="0"/>
        <w:jc w:val="both"/>
        <w:rPr>
          <w:sz w:val="28"/>
          <w:szCs w:val="28"/>
        </w:rPr>
      </w:pPr>
    </w:p>
    <w:sectPr w:rsidR="004A2900" w:rsidRPr="00053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83"/>
    <w:rsid w:val="00053264"/>
    <w:rsid w:val="00094EA7"/>
    <w:rsid w:val="00112A1C"/>
    <w:rsid w:val="001B2BBD"/>
    <w:rsid w:val="001D4C5C"/>
    <w:rsid w:val="00217CEA"/>
    <w:rsid w:val="00267E70"/>
    <w:rsid w:val="0028164D"/>
    <w:rsid w:val="00325FDD"/>
    <w:rsid w:val="00346BE2"/>
    <w:rsid w:val="00357B14"/>
    <w:rsid w:val="00437281"/>
    <w:rsid w:val="0048384C"/>
    <w:rsid w:val="00497734"/>
    <w:rsid w:val="004A2900"/>
    <w:rsid w:val="004B23EE"/>
    <w:rsid w:val="004F4A38"/>
    <w:rsid w:val="005F59C7"/>
    <w:rsid w:val="00710195"/>
    <w:rsid w:val="0073218D"/>
    <w:rsid w:val="007A61E5"/>
    <w:rsid w:val="007F4EAF"/>
    <w:rsid w:val="0083693E"/>
    <w:rsid w:val="008C1E7F"/>
    <w:rsid w:val="008D21BE"/>
    <w:rsid w:val="008E3BBF"/>
    <w:rsid w:val="009007F0"/>
    <w:rsid w:val="00954EC9"/>
    <w:rsid w:val="009A6686"/>
    <w:rsid w:val="009B1383"/>
    <w:rsid w:val="00A607CB"/>
    <w:rsid w:val="00AC18B9"/>
    <w:rsid w:val="00B6113A"/>
    <w:rsid w:val="00B74573"/>
    <w:rsid w:val="00B86E65"/>
    <w:rsid w:val="00B936B5"/>
    <w:rsid w:val="00BC01CB"/>
    <w:rsid w:val="00C3624C"/>
    <w:rsid w:val="00C53FDC"/>
    <w:rsid w:val="00CB5F33"/>
    <w:rsid w:val="00D307C1"/>
    <w:rsid w:val="00DA0209"/>
    <w:rsid w:val="00E143C8"/>
    <w:rsid w:val="00E62628"/>
    <w:rsid w:val="00E91690"/>
    <w:rsid w:val="00F35983"/>
    <w:rsid w:val="00F63A08"/>
    <w:rsid w:val="00F7139E"/>
    <w:rsid w:val="00F8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012A"/>
  <w15:chartTrackingRefBased/>
  <w15:docId w15:val="{753F7385-1F3D-437B-9AC8-2084BC8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5983"/>
    <w:rPr>
      <w:i/>
      <w:iCs/>
    </w:rPr>
  </w:style>
  <w:style w:type="character" w:styleId="a5">
    <w:name w:val="Strong"/>
    <w:basedOn w:val="a0"/>
    <w:uiPriority w:val="22"/>
    <w:qFormat/>
    <w:rsid w:val="00F35983"/>
    <w:rPr>
      <w:b/>
      <w:bCs/>
    </w:rPr>
  </w:style>
  <w:style w:type="character" w:styleId="a6">
    <w:name w:val="Hyperlink"/>
    <w:basedOn w:val="a0"/>
    <w:uiPriority w:val="99"/>
    <w:unhideWhenUsed/>
    <w:rsid w:val="00F63A0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4EC9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AC1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03D6-E895-4C8B-8FB5-EB56824B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Чочаева Людмила Маратовна</cp:lastModifiedBy>
  <cp:revision>2</cp:revision>
  <cp:lastPrinted>2026-01-30T07:18:00Z</cp:lastPrinted>
  <dcterms:created xsi:type="dcterms:W3CDTF">2026-06-08T07:56:00Z</dcterms:created>
  <dcterms:modified xsi:type="dcterms:W3CDTF">2026-06-08T07:56:00Z</dcterms:modified>
</cp:coreProperties>
</file>