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E" w:rsidRPr="00D90D60" w:rsidRDefault="002B2ED1" w:rsidP="00AD48FE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2B2ED1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60288" filled="f" stroked="f">
            <v:textbox style="mso-next-textbox:#_x0000_s1026">
              <w:txbxContent>
                <w:p w:rsidR="00AD48FE" w:rsidRDefault="00AD48FE" w:rsidP="00AD48F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1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48FE" w:rsidRDefault="00AD48FE" w:rsidP="00AD48FE">
                  <w:pPr>
                    <w:jc w:val="center"/>
                  </w:pPr>
                </w:p>
                <w:p w:rsidR="00AD48FE" w:rsidRDefault="00AD48FE" w:rsidP="00AD48FE">
                  <w:pPr>
                    <w:jc w:val="center"/>
                  </w:pPr>
                </w:p>
                <w:p w:rsidR="00AD48FE" w:rsidRDefault="00AD48FE" w:rsidP="00AD48FE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AD48FE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AD48FE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AD48FE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AD48FE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AD48FE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AD48FE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AD48FE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</w:rPr>
      </w:pP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</w:rPr>
      </w:pP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</w:rPr>
      </w:pP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AD48FE" w:rsidRDefault="00AD48FE" w:rsidP="00AD48FE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AD48FE" w:rsidRPr="00D90D60" w:rsidRDefault="00AD48FE" w:rsidP="00AD48FE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48FE" w:rsidRPr="00D90D60" w:rsidRDefault="00AD48FE" w:rsidP="00AD48FE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44-6</w:t>
      </w:r>
    </w:p>
    <w:p w:rsidR="00AD48FE" w:rsidRPr="00D90D60" w:rsidRDefault="00AD48FE" w:rsidP="00AD48FE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AD48FE" w:rsidRPr="00D90D60" w:rsidRDefault="00AD48FE" w:rsidP="00AD48FE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AD48FE" w:rsidRPr="00D90D60" w:rsidRDefault="00AD48FE" w:rsidP="00AD48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D48FE" w:rsidRPr="006D3350" w:rsidRDefault="00AD48FE" w:rsidP="00AD48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930B38" w:rsidRPr="009F4A9F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>Об утверждении норматива стоимости одного квадратного метра</w:t>
      </w:r>
    </w:p>
    <w:p w:rsidR="00930B38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 в городском округе Баксан </w:t>
      </w:r>
    </w:p>
    <w:p w:rsidR="00930B38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 полугодие 2024 года</w:t>
      </w:r>
      <w:r w:rsidRPr="009F4A9F">
        <w:rPr>
          <w:rFonts w:ascii="Times New Roman" w:hAnsi="Times New Roman" w:cs="Times New Roman"/>
          <w:sz w:val="28"/>
          <w:szCs w:val="28"/>
        </w:rPr>
        <w:t xml:space="preserve"> для расчета размеров</w:t>
      </w:r>
    </w:p>
    <w:p w:rsidR="00930B38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 xml:space="preserve">социальных выплат для всех категорий граждан, которым </w:t>
      </w:r>
      <w:proofErr w:type="gramStart"/>
      <w:r w:rsidRPr="009F4A9F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9F4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B38" w:rsidRPr="009F4A9F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 xml:space="preserve">социальные выплаты предоставляются на приобретение жилых помещений </w:t>
      </w:r>
    </w:p>
    <w:p w:rsidR="00930B38" w:rsidRPr="009F4A9F" w:rsidRDefault="00930B38" w:rsidP="00930B38">
      <w:pPr>
        <w:tabs>
          <w:tab w:val="left" w:pos="3808"/>
          <w:tab w:val="left" w:pos="4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0B38" w:rsidRPr="00D521F9" w:rsidRDefault="00930B38" w:rsidP="0093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 xml:space="preserve">В целях реализации на территории городского округа Баксан федеральных, республиканских и муниципальных программ, </w:t>
      </w:r>
      <w:r w:rsidRPr="00D521F9">
        <w:rPr>
          <w:rFonts w:ascii="Times New Roman" w:hAnsi="Times New Roman" w:cs="Times New Roman"/>
          <w:sz w:val="28"/>
          <w:szCs w:val="28"/>
        </w:rPr>
        <w:t>направленных на улучшение жилищных условий граждан, и руководствуясь Приказом</w:t>
      </w:r>
      <w:r>
        <w:rPr>
          <w:rFonts w:ascii="Times New Roman" w:hAnsi="Times New Roman" w:cs="Times New Roman"/>
          <w:sz w:val="28"/>
          <w:szCs w:val="28"/>
        </w:rPr>
        <w:t xml:space="preserve"> от 18 июня 2024 г.            №</w:t>
      </w:r>
      <w:r w:rsidRPr="00D521F9">
        <w:rPr>
          <w:rFonts w:ascii="Times New Roman" w:hAnsi="Times New Roman" w:cs="Times New Roman"/>
          <w:sz w:val="28"/>
          <w:szCs w:val="28"/>
        </w:rPr>
        <w:t xml:space="preserve"> 390/</w:t>
      </w:r>
      <w:proofErr w:type="spellStart"/>
      <w:proofErr w:type="gramStart"/>
      <w:r w:rsidRPr="00D521F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D5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D521F9">
        <w:rPr>
          <w:rFonts w:ascii="Times New Roman" w:hAnsi="Times New Roman" w:cs="Times New Roman"/>
          <w:sz w:val="28"/>
          <w:szCs w:val="28"/>
        </w:rPr>
        <w:t xml:space="preserve"> нормативе стоимости одного квадратного </w:t>
      </w:r>
      <w:proofErr w:type="gramStart"/>
      <w:r w:rsidRPr="00D521F9">
        <w:rPr>
          <w:rFonts w:ascii="Times New Roman" w:hAnsi="Times New Roman" w:cs="Times New Roman"/>
          <w:sz w:val="28"/>
          <w:szCs w:val="28"/>
        </w:rPr>
        <w:t xml:space="preserve">метра общей площади жилого помещения по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D521F9">
        <w:rPr>
          <w:rFonts w:ascii="Times New Roman" w:hAnsi="Times New Roman" w:cs="Times New Roman"/>
          <w:sz w:val="28"/>
          <w:szCs w:val="28"/>
        </w:rPr>
        <w:t xml:space="preserve">едерации на второе полугодие 2024 года и средней рыночной стоимости одного квадратного метра общей площади жилого помещения по субъектам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D521F9">
        <w:rPr>
          <w:rFonts w:ascii="Times New Roman" w:hAnsi="Times New Roman" w:cs="Times New Roman"/>
          <w:sz w:val="28"/>
          <w:szCs w:val="28"/>
        </w:rPr>
        <w:t xml:space="preserve">едерации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521F9">
        <w:rPr>
          <w:rFonts w:ascii="Times New Roman" w:hAnsi="Times New Roman" w:cs="Times New Roman"/>
          <w:sz w:val="28"/>
          <w:szCs w:val="28"/>
        </w:rPr>
        <w:t xml:space="preserve"> квартал 2024 года», отчет                 № 139/07/2024 г. по определению величины средней рыночной стоимости одного квадратного метра общей площади жилого помещения в городском округе Баксане ООО ИПА «ВИКО», - </w:t>
      </w:r>
      <w:proofErr w:type="gramEnd"/>
    </w:p>
    <w:p w:rsidR="00930B38" w:rsidRPr="00D521F9" w:rsidRDefault="00930B38" w:rsidP="0093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B38" w:rsidRDefault="00930B38" w:rsidP="00930B38">
      <w:pPr>
        <w:tabs>
          <w:tab w:val="left" w:pos="3808"/>
          <w:tab w:val="left" w:pos="4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836">
        <w:rPr>
          <w:rFonts w:ascii="Times New Roman" w:hAnsi="Times New Roman" w:cs="Times New Roman"/>
          <w:sz w:val="28"/>
          <w:szCs w:val="28"/>
        </w:rPr>
        <w:t>Совет местного самоуправления</w:t>
      </w:r>
      <w:r w:rsidRPr="009F4A9F">
        <w:rPr>
          <w:rFonts w:ascii="Times New Roman" w:hAnsi="Times New Roman" w:cs="Times New Roman"/>
          <w:sz w:val="28"/>
          <w:szCs w:val="28"/>
        </w:rPr>
        <w:t xml:space="preserve"> городского округа Баксан решил:</w:t>
      </w:r>
    </w:p>
    <w:p w:rsidR="00930B38" w:rsidRPr="009F4A9F" w:rsidRDefault="00930B38" w:rsidP="00930B38">
      <w:pPr>
        <w:tabs>
          <w:tab w:val="left" w:pos="3808"/>
          <w:tab w:val="left" w:pos="4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0B38" w:rsidRDefault="00930B38" w:rsidP="00930B3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ab/>
        <w:t xml:space="preserve">1. Утвердить показатель средней рыночной стоимости одного квадратного метра общей площади жилого помещения в городском округе Баксан на </w:t>
      </w:r>
      <w:r>
        <w:rPr>
          <w:rFonts w:ascii="Times New Roman" w:hAnsi="Times New Roman" w:cs="Times New Roman"/>
          <w:sz w:val="28"/>
          <w:szCs w:val="28"/>
        </w:rPr>
        <w:t>2 полугодие 2024 года</w:t>
      </w:r>
      <w:r w:rsidRPr="009F4A9F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4C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 564,0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9F">
        <w:rPr>
          <w:rFonts w:ascii="Times New Roman" w:hAnsi="Times New Roman" w:cs="Times New Roman"/>
          <w:sz w:val="28"/>
          <w:szCs w:val="28"/>
        </w:rPr>
        <w:t xml:space="preserve"> рублей за один </w:t>
      </w:r>
      <w:r w:rsidRPr="009F4A9F">
        <w:rPr>
          <w:rFonts w:ascii="Times New Roman" w:hAnsi="Times New Roman" w:cs="Times New Roman"/>
          <w:sz w:val="28"/>
          <w:szCs w:val="28"/>
        </w:rPr>
        <w:lastRenderedPageBreak/>
        <w:t xml:space="preserve">квадратный метр для расчета размеров социальных выплат для всех категорий граждан, которым </w:t>
      </w:r>
    </w:p>
    <w:p w:rsidR="00930B38" w:rsidRPr="009F4A9F" w:rsidRDefault="00930B38" w:rsidP="00930B3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>указанные социальные выплаты предоставляются на приобретение жилых помещений.</w:t>
      </w:r>
    </w:p>
    <w:p w:rsidR="00930B38" w:rsidRPr="009F4A9F" w:rsidRDefault="00930B38" w:rsidP="00930B38">
      <w:pPr>
        <w:tabs>
          <w:tab w:val="left" w:pos="4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«Баксан» и разместить на официальном сайте местной администрации городского округа Баксан КБР в сети Интернет.</w:t>
      </w:r>
    </w:p>
    <w:p w:rsidR="00930B38" w:rsidRPr="009F4A9F" w:rsidRDefault="00930B38" w:rsidP="00930B38">
      <w:pPr>
        <w:tabs>
          <w:tab w:val="left" w:pos="4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9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930B38" w:rsidRDefault="00930B38" w:rsidP="00930B38">
      <w:pPr>
        <w:spacing w:after="0"/>
        <w:ind w:left="-700" w:firstLine="700"/>
        <w:rPr>
          <w:rFonts w:ascii="Times New Roman" w:hAnsi="Times New Roman" w:cs="Times New Roman"/>
          <w:sz w:val="28"/>
          <w:szCs w:val="28"/>
        </w:rPr>
      </w:pPr>
    </w:p>
    <w:p w:rsidR="00930B38" w:rsidRDefault="0015423D" w:rsidP="001542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B38" w:rsidRDefault="00930B38" w:rsidP="00930B38">
      <w:pPr>
        <w:spacing w:after="0"/>
        <w:ind w:left="-700" w:firstLine="700"/>
        <w:rPr>
          <w:rFonts w:ascii="Times New Roman" w:hAnsi="Times New Roman" w:cs="Times New Roman"/>
          <w:sz w:val="28"/>
          <w:szCs w:val="28"/>
        </w:rPr>
      </w:pPr>
    </w:p>
    <w:p w:rsidR="0015423D" w:rsidRPr="0015423D" w:rsidRDefault="0015423D" w:rsidP="00154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3D">
        <w:rPr>
          <w:rFonts w:ascii="Times New Roman" w:hAnsi="Times New Roman" w:cs="Times New Roman"/>
          <w:sz w:val="28"/>
          <w:szCs w:val="28"/>
        </w:rPr>
        <w:t xml:space="preserve">   Глава городского округа Баксан,</w:t>
      </w:r>
    </w:p>
    <w:p w:rsidR="0015423D" w:rsidRPr="0015423D" w:rsidRDefault="0015423D" w:rsidP="0015423D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 w:rsidRPr="0015423D">
        <w:rPr>
          <w:rFonts w:ascii="Times New Roman" w:hAnsi="Times New Roman" w:cs="Times New Roman"/>
          <w:sz w:val="28"/>
          <w:szCs w:val="28"/>
        </w:rPr>
        <w:t xml:space="preserve">             председатель Совета</w:t>
      </w:r>
    </w:p>
    <w:p w:rsidR="0015423D" w:rsidRPr="0015423D" w:rsidRDefault="0015423D" w:rsidP="0015423D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 w:rsidRPr="0015423D">
        <w:rPr>
          <w:rFonts w:ascii="Times New Roman" w:hAnsi="Times New Roman" w:cs="Times New Roman"/>
          <w:sz w:val="28"/>
          <w:szCs w:val="28"/>
        </w:rPr>
        <w:t xml:space="preserve">             местного самоуправления </w:t>
      </w:r>
    </w:p>
    <w:p w:rsidR="0015423D" w:rsidRPr="0015423D" w:rsidRDefault="0015423D" w:rsidP="0015423D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 w:rsidRPr="0015423D">
        <w:rPr>
          <w:rFonts w:ascii="Times New Roman" w:hAnsi="Times New Roman" w:cs="Times New Roman"/>
          <w:sz w:val="28"/>
          <w:szCs w:val="28"/>
        </w:rPr>
        <w:t xml:space="preserve">             городского округа Баксан</w:t>
      </w:r>
    </w:p>
    <w:p w:rsidR="0015423D" w:rsidRPr="0015423D" w:rsidRDefault="0015423D" w:rsidP="00154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423D">
        <w:rPr>
          <w:rFonts w:ascii="Times New Roman" w:hAnsi="Times New Roman" w:cs="Times New Roman"/>
          <w:sz w:val="28"/>
          <w:szCs w:val="28"/>
        </w:rPr>
        <w:t xml:space="preserve">   Кабардино-Балкарской Республики</w:t>
      </w:r>
      <w:r w:rsidRPr="0015423D">
        <w:rPr>
          <w:rFonts w:ascii="Times New Roman" w:hAnsi="Times New Roman" w:cs="Times New Roman"/>
          <w:sz w:val="28"/>
          <w:szCs w:val="28"/>
        </w:rPr>
        <w:tab/>
      </w:r>
      <w:r w:rsidRPr="0015423D">
        <w:rPr>
          <w:rFonts w:ascii="Times New Roman" w:hAnsi="Times New Roman" w:cs="Times New Roman"/>
          <w:sz w:val="28"/>
          <w:szCs w:val="28"/>
        </w:rPr>
        <w:tab/>
      </w:r>
      <w:r w:rsidRPr="0015423D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15423D">
        <w:rPr>
          <w:rFonts w:ascii="Times New Roman" w:hAnsi="Times New Roman" w:cs="Times New Roman"/>
          <w:sz w:val="28"/>
          <w:szCs w:val="28"/>
        </w:rPr>
        <w:t>Р.Г.Хапачев</w:t>
      </w:r>
      <w:proofErr w:type="spellEnd"/>
    </w:p>
    <w:p w:rsidR="00930B38" w:rsidRPr="0015423D" w:rsidRDefault="00930B38" w:rsidP="00154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B38" w:rsidRPr="0015423D" w:rsidRDefault="00930B38" w:rsidP="00154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B6" w:rsidRPr="0015423D" w:rsidRDefault="005F31B6" w:rsidP="001542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31B6" w:rsidRPr="0015423D" w:rsidSect="002B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48FE"/>
    <w:rsid w:val="0015423D"/>
    <w:rsid w:val="002B2ED1"/>
    <w:rsid w:val="005F31B6"/>
    <w:rsid w:val="008605A0"/>
    <w:rsid w:val="00930B38"/>
    <w:rsid w:val="00AD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F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2024-09-12T08:09:00Z</dcterms:created>
  <dcterms:modified xsi:type="dcterms:W3CDTF">2024-09-13T06:45:00Z</dcterms:modified>
</cp:coreProperties>
</file>