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C21" w:rsidRDefault="00247C08" w:rsidP="005C4C21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1372235" cy="1143000"/>
                <wp:effectExtent l="0" t="0" r="317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C21" w:rsidRDefault="003E6E20" w:rsidP="005C4C2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84860" cy="914400"/>
                                  <wp:effectExtent l="19050" t="0" r="0" b="0"/>
                                  <wp:docPr id="1" name="Рисунок 1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86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89pt;margin-top:-9pt;width:108.0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vT4QEAAKIDAAAOAAAAZHJzL2Uyb0RvYy54bWysU9tu2zAMfR+wfxD0vviSdN2MOEXXosOA&#10;7gJ0/QBZlmJhtqhRSuzs60fJaZqtb8NeBFGkD885pNdX09CzvUJvwNa8WOScKSuhNXZb88fvd2/e&#10;ceaDsK3owaqaH5TnV5vXr9ajq1QJHfStQkYg1lejq3kXgquyzMtODcIvwClLSQ04iEAhbrMWxUjo&#10;Q5+Vef42GwFbhyCV9/R6Oyf5JuFrrWT4qrVXgfU1J24hnZjOJp7ZZi2qLQrXGXmkIf6BxSCMpaYn&#10;qFsRBNuheQE1GIngQYeFhCEDrY1USQOpKfK/1Dx0wqmkhczx7mST/3+w8sv+wX1DFqYPMNEAkwjv&#10;7kH+8MzCTSfsVl0jwtgp0VLjIlqWjc5Xx0+j1b7yEaQZP0NLQxa7AAlo0jhEV0gnI3QawOFkupoC&#10;k7Hl8rIslxecScoVxWqZ52ksmaiePnfow0cFA4uXmiNNNcGL/b0PkY6onkpiNwt3pu/TZHv7xwMV&#10;xpdEPzKeuYepmag6ymigPZAQhHlRaLHp0gH+4mykJam5/7kTqDjrP1ky432xWsWtSsHq4rKkAM8z&#10;zXlGWElQNQ+czdebMG/izqHZdtRptt/CNRmoTZL2zOrImxYhKT4ubdy08zhVPf9am98AAAD//wMA&#10;UEsDBBQABgAIAAAAIQD0JSC+3wAAAAsBAAAPAAAAZHJzL2Rvd25yZXYueG1sTI/LbsIwEEX3lfgH&#10;ayqxAzu8CmkcVLXqtlXpQ+rOxEMSEY+j2JD07xlWdDejObpzbrYdXCPO2IXak4ZkqkAgFd7WVGr4&#10;+nydrEGEaMiaxhNq+MMA23x0l5nU+p4+8LyLpeAQCqnRUMXYplKGokJnwtS3SHw7+M6ZyGtXStuZ&#10;nsNdI2dKraQzNfGHyrT4XGFx3J2chu+3w+/PQr2XL27Z9n5QktxGaj2+H54eQUQc4g2Gqz6rQ85O&#10;e38iG0SjYf6w5i5RwyS5DkwsN4sExJ7R1UyBzDP5v0N+AQAA//8DAFBLAQItABQABgAIAAAAIQC2&#10;gziS/gAAAOEBAAATAAAAAAAAAAAAAAAAAAAAAABbQ29udGVudF9UeXBlc10ueG1sUEsBAi0AFAAG&#10;AAgAAAAhADj9If/WAAAAlAEAAAsAAAAAAAAAAAAAAAAALwEAAF9yZWxzLy5yZWxzUEsBAi0AFAAG&#10;AAgAAAAhAEUJ69PhAQAAogMAAA4AAAAAAAAAAAAAAAAALgIAAGRycy9lMm9Eb2MueG1sUEsBAi0A&#10;FAAGAAgAAAAhAPQlIL7fAAAACwEAAA8AAAAAAAAAAAAAAAAAOwQAAGRycy9kb3ducmV2LnhtbFBL&#10;BQYAAAAABAAEAPMAAABHBQAAAAA=&#10;" filled="f" stroked="f">
                <v:textbox>
                  <w:txbxContent>
                    <w:p w:rsidR="005C4C21" w:rsidRDefault="003E6E20" w:rsidP="005C4C21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84860" cy="914400"/>
                            <wp:effectExtent l="19050" t="0" r="0" b="0"/>
                            <wp:docPr id="1" name="Рисунок 1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86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1230630" cy="1143000"/>
                <wp:effectExtent l="0" t="0" r="1905" b="317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C21" w:rsidRDefault="005C4C21" w:rsidP="005C4C21">
                            <w:pPr>
                              <w:jc w:val="center"/>
                            </w:pPr>
                          </w:p>
                          <w:p w:rsidR="005C4C21" w:rsidRDefault="005C4C21" w:rsidP="005C4C21">
                            <w:pPr>
                              <w:jc w:val="center"/>
                            </w:pPr>
                          </w:p>
                          <w:p w:rsidR="005C4C21" w:rsidRDefault="005C4C21" w:rsidP="005C4C21">
                            <w:pPr>
                              <w:jc w:val="center"/>
                            </w:pPr>
                          </w:p>
                          <w:p w:rsidR="005C4C21" w:rsidRDefault="005C4C21" w:rsidP="005C4C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position:absolute;left:0;text-align:left;margin-left:189pt;margin-top:-9pt;width:96.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8P4gEAAKkDAAAOAAAAZHJzL2Uyb0RvYy54bWysU9Fu0zAUfUfiHyy/0yRtGRA1ncamIaQx&#10;kDY+wHHsxiLxNdduk/L1XDtZV9gb4sWyfZ1zzzn3ZHM59h07KPQGbMWLRc6ZshIaY3cV//54++Y9&#10;Zz4I24gOrKr4UXl+uX39ajO4Ui2hha5RyAjE+nJwFW9DcGWWedmqXvgFOGWpqAF7EeiIu6xBMRB6&#10;32XLPL/IBsDGIUjlPd3eTEW+TfhaKxm+au1VYF3FiVtIK6a1jmu23Yhyh8K1Rs40xD+w6IWx1PQE&#10;dSOCYHs0L6B6IxE86LCQ0GegtZEqaSA1Rf6XmodWOJW0kDnenWzy/w9W3h8e3DdkYfwIIw0wifDu&#10;DuQPzyxct8Lu1BUiDK0SDTUuomXZ4Hw5fxqt9qWPIPXwBRoastgHSECjxj66QjoZodMAjifT1RiY&#10;jC2Xq/xiRSVJtaJYr/I8jSUT5dPnDn34pKBncVNxpKkmeHG48yHSEeXTk9jNwq3pujTZzv5xQQ/j&#10;TaIfGU/cw1iPzDSztqimhuZIehCmvFC+adMC/uJsoKxU3P/cC1ScdZ8tefKhWK9juNJh/fbdkg54&#10;XqnPK8JKgqp44GzaXocpkHuHZtdSp2kKFq7IR22SwmdWM33KQxI+ZzcG7vycXj3/YdvfAAAA//8D&#10;AFBLAwQUAAYACAAAACEAxd9nN98AAAALAQAADwAAAGRycy9kb3ducmV2LnhtbEyPTU/DMAyG70j8&#10;h8hI3Lakg311TScE4gragEm7ZY3XVjRO1WRr+ffzTuNmy49eP2+2HlwjztiF2pOGZKxAIBXe1lRq&#10;+P56Hy1AhGjImsYTavjDAOv8/i4zqfU9bfC8jaXgEAqp0VDF2KZShqJCZ8LYt0h8O/rOmchrV0rb&#10;mZ7DXSMnSs2kMzXxh8q0+Fph8bs9OQ0/H8f97ll9lm9u2vZ+UJLcUmr9+DC8rEBEHOINhqs+q0PO&#10;Tgd/IhtEo+FpvuAuUcMouQ5MTOcJlzkwOpsokHkm/3fILwAAAP//AwBQSwECLQAUAAYACAAAACEA&#10;toM4kv4AAADhAQAAEwAAAAAAAAAAAAAAAAAAAAAAW0NvbnRlbnRfVHlwZXNdLnhtbFBLAQItABQA&#10;BgAIAAAAIQA4/SH/1gAAAJQBAAALAAAAAAAAAAAAAAAAAC8BAABfcmVscy8ucmVsc1BLAQItABQA&#10;BgAIAAAAIQCzSi8P4gEAAKkDAAAOAAAAAAAAAAAAAAAAAC4CAABkcnMvZTJvRG9jLnhtbFBLAQIt&#10;ABQABgAIAAAAIQDF32c33wAAAAsBAAAPAAAAAAAAAAAAAAAAADwEAABkcnMvZG93bnJldi54bWxQ&#10;SwUGAAAAAAQABADzAAAASAUAAAAA&#10;" filled="f" stroked="f">
                <v:textbox>
                  <w:txbxContent>
                    <w:p w:rsidR="005C4C21" w:rsidRDefault="005C4C21" w:rsidP="005C4C21">
                      <w:pPr>
                        <w:jc w:val="center"/>
                      </w:pPr>
                    </w:p>
                    <w:p w:rsidR="005C4C21" w:rsidRDefault="005C4C21" w:rsidP="005C4C21">
                      <w:pPr>
                        <w:jc w:val="center"/>
                      </w:pPr>
                    </w:p>
                    <w:p w:rsidR="005C4C21" w:rsidRDefault="005C4C21" w:rsidP="005C4C21">
                      <w:pPr>
                        <w:jc w:val="center"/>
                      </w:pPr>
                    </w:p>
                    <w:p w:rsidR="005C4C21" w:rsidRDefault="005C4C21" w:rsidP="005C4C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4C21">
        <w:rPr>
          <w:b/>
        </w:rPr>
        <w:t xml:space="preserve">  </w:t>
      </w:r>
      <w:proofErr w:type="spellStart"/>
      <w:r w:rsidR="005C4C21">
        <w:rPr>
          <w:b/>
        </w:rPr>
        <w:t>Къэбэрдей-Балъкъэр</w:t>
      </w:r>
      <w:proofErr w:type="spellEnd"/>
      <w:r w:rsidR="005C4C21">
        <w:rPr>
          <w:b/>
        </w:rPr>
        <w:t xml:space="preserve"> </w:t>
      </w:r>
      <w:proofErr w:type="spellStart"/>
      <w:r w:rsidR="005C4C21">
        <w:rPr>
          <w:b/>
        </w:rPr>
        <w:t>Республикэм</w:t>
      </w:r>
      <w:proofErr w:type="spellEnd"/>
      <w:r w:rsidR="005C4C21">
        <w:rPr>
          <w:b/>
        </w:rPr>
        <w:t xml:space="preserve">                               </w:t>
      </w:r>
      <w:proofErr w:type="spellStart"/>
      <w:r w:rsidR="005C4C21">
        <w:rPr>
          <w:b/>
        </w:rPr>
        <w:t>Къабарты-Малкъар</w:t>
      </w:r>
      <w:proofErr w:type="spellEnd"/>
      <w:r w:rsidR="005C4C21">
        <w:rPr>
          <w:b/>
        </w:rPr>
        <w:t xml:space="preserve"> </w:t>
      </w:r>
      <w:proofErr w:type="spellStart"/>
      <w:r w:rsidR="005C4C21">
        <w:rPr>
          <w:b/>
        </w:rPr>
        <w:t>Республиканы</w:t>
      </w:r>
      <w:proofErr w:type="spellEnd"/>
    </w:p>
    <w:p w:rsidR="005C4C21" w:rsidRDefault="005C4C21" w:rsidP="005C4C21">
      <w:pPr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щыщ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Бахъсэн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къалэм</w:t>
      </w:r>
      <w:proofErr w:type="spellEnd"/>
      <w:r>
        <w:rPr>
          <w:b/>
        </w:rPr>
        <w:t xml:space="preserve"> и                                                                </w:t>
      </w:r>
      <w:proofErr w:type="spellStart"/>
      <w:r>
        <w:rPr>
          <w:b/>
        </w:rPr>
        <w:t>Бахсан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шахарны</w:t>
      </w:r>
      <w:proofErr w:type="spellEnd"/>
    </w:p>
    <w:p w:rsidR="005C4C21" w:rsidRDefault="005C4C21" w:rsidP="005C4C21">
      <w:pPr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щIыпIэ</w:t>
      </w:r>
      <w:proofErr w:type="spellEnd"/>
      <w:r>
        <w:rPr>
          <w:b/>
        </w:rPr>
        <w:t xml:space="preserve"> администрацэ                                                                </w:t>
      </w:r>
      <w:proofErr w:type="spellStart"/>
      <w:r>
        <w:rPr>
          <w:b/>
        </w:rPr>
        <w:t>администрациясы</w:t>
      </w:r>
      <w:proofErr w:type="spellEnd"/>
    </w:p>
    <w:p w:rsidR="005C4C21" w:rsidRDefault="005C4C21" w:rsidP="005C4C21">
      <w:pPr>
        <w:tabs>
          <w:tab w:val="left" w:pos="294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</w:p>
    <w:p w:rsidR="005C4C21" w:rsidRDefault="005C4C21" w:rsidP="005C4C21">
      <w:pPr>
        <w:rPr>
          <w:sz w:val="20"/>
          <w:szCs w:val="20"/>
        </w:rPr>
      </w:pPr>
    </w:p>
    <w:p w:rsidR="005C4C21" w:rsidRDefault="005C4C21" w:rsidP="005C4C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:rsidR="005C4C21" w:rsidRDefault="005C4C21" w:rsidP="005C4C2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МЕСТНАЯ АДМИНИСТРАЦИЯ ГОРОДСКОГО ОКРУГА БАКСАН КАБАРДИНО-БАЛКАРСКОЙ РЕСПУБЛИКИ</w:t>
      </w:r>
    </w:p>
    <w:p w:rsidR="005C4C21" w:rsidRDefault="005C4C21" w:rsidP="005C4C21">
      <w:pPr>
        <w:pBdr>
          <w:bottom w:val="thinThickSmallGap" w:sz="24" w:space="0" w:color="auto"/>
        </w:pBdr>
        <w:rPr>
          <w:sz w:val="10"/>
          <w:szCs w:val="10"/>
        </w:rPr>
      </w:pPr>
      <w:r>
        <w:rPr>
          <w:sz w:val="10"/>
          <w:szCs w:val="10"/>
        </w:rPr>
        <w:t>,</w:t>
      </w:r>
    </w:p>
    <w:p w:rsidR="005C4C21" w:rsidRPr="005C4C21" w:rsidRDefault="005C4C21" w:rsidP="005C4C21">
      <w:pPr>
        <w:tabs>
          <w:tab w:val="left" w:pos="3760"/>
        </w:tabs>
        <w:rPr>
          <w:sz w:val="8"/>
          <w:szCs w:val="8"/>
        </w:rPr>
      </w:pPr>
    </w:p>
    <w:p w:rsidR="00D50676" w:rsidRPr="00C966CA" w:rsidRDefault="00D50676" w:rsidP="00D50676">
      <w:pPr>
        <w:tabs>
          <w:tab w:val="left" w:pos="3760"/>
        </w:tabs>
        <w:rPr>
          <w:sz w:val="8"/>
          <w:szCs w:val="8"/>
        </w:rPr>
      </w:pPr>
    </w:p>
    <w:p w:rsidR="00D50676" w:rsidRPr="00365016" w:rsidRDefault="00D50676" w:rsidP="00D5067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84737">
        <w:rPr>
          <w:sz w:val="28"/>
          <w:szCs w:val="28"/>
        </w:rPr>
        <w:t>ПОСТАНОВЛЕНИЕ №</w:t>
      </w:r>
      <w:r w:rsidRPr="00365016">
        <w:rPr>
          <w:sz w:val="28"/>
          <w:szCs w:val="28"/>
        </w:rPr>
        <w:t xml:space="preserve"> ____               </w:t>
      </w:r>
      <w:r w:rsidR="00575974">
        <w:rPr>
          <w:sz w:val="28"/>
          <w:szCs w:val="28"/>
        </w:rPr>
        <w:t xml:space="preserve">       </w:t>
      </w:r>
      <w:r w:rsidRPr="00365016">
        <w:rPr>
          <w:sz w:val="28"/>
          <w:szCs w:val="28"/>
        </w:rPr>
        <w:t xml:space="preserve"> </w:t>
      </w:r>
      <w:r w:rsidR="002A1700">
        <w:rPr>
          <w:sz w:val="28"/>
          <w:szCs w:val="28"/>
        </w:rPr>
        <w:t>ПРОЕКТ</w:t>
      </w:r>
    </w:p>
    <w:p w:rsidR="00D50676" w:rsidRPr="00365016" w:rsidRDefault="00D50676" w:rsidP="00D50676">
      <w:pPr>
        <w:tabs>
          <w:tab w:val="left" w:pos="7225"/>
        </w:tabs>
        <w:jc w:val="center"/>
        <w:rPr>
          <w:sz w:val="28"/>
          <w:szCs w:val="28"/>
        </w:rPr>
      </w:pPr>
      <w:r w:rsidRPr="00365016">
        <w:rPr>
          <w:sz w:val="28"/>
          <w:szCs w:val="28"/>
        </w:rPr>
        <w:t xml:space="preserve">   </w:t>
      </w:r>
    </w:p>
    <w:p w:rsidR="00D50676" w:rsidRDefault="00D50676" w:rsidP="00D50676">
      <w:pPr>
        <w:tabs>
          <w:tab w:val="left" w:pos="7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ПОСТАНОВЛЕНЭ № _____</w:t>
      </w:r>
    </w:p>
    <w:p w:rsidR="00D50676" w:rsidRPr="00284737" w:rsidRDefault="00D50676" w:rsidP="00D50676">
      <w:pPr>
        <w:tabs>
          <w:tab w:val="left" w:pos="7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0676" w:rsidRDefault="00D50676" w:rsidP="003E03F2">
      <w:pPr>
        <w:tabs>
          <w:tab w:val="left" w:pos="72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БЕГИМ № _____</w:t>
      </w:r>
      <w:r w:rsidR="0001667B">
        <w:rPr>
          <w:sz w:val="28"/>
          <w:szCs w:val="28"/>
        </w:rPr>
        <w:t xml:space="preserve"> </w:t>
      </w:r>
    </w:p>
    <w:p w:rsidR="00D50676" w:rsidRDefault="00D50676" w:rsidP="00D50676">
      <w:pPr>
        <w:tabs>
          <w:tab w:val="left" w:pos="319"/>
          <w:tab w:val="left" w:pos="7225"/>
        </w:tabs>
      </w:pPr>
      <w:proofErr w:type="gramStart"/>
      <w:r w:rsidRPr="00FC3AB3">
        <w:t xml:space="preserve">« </w:t>
      </w:r>
      <w:r w:rsidR="00365016">
        <w:rPr>
          <w:u w:val="single"/>
        </w:rPr>
        <w:t>_</w:t>
      </w:r>
      <w:proofErr w:type="gramEnd"/>
      <w:r w:rsidR="00365016">
        <w:rPr>
          <w:u w:val="single"/>
        </w:rPr>
        <w:t>___</w:t>
      </w:r>
      <w:r w:rsidRPr="0096734E">
        <w:rPr>
          <w:u w:val="single"/>
        </w:rPr>
        <w:t>» ______</w:t>
      </w:r>
      <w:r w:rsidRPr="00FC3AB3">
        <w:t xml:space="preserve"> 20</w:t>
      </w:r>
      <w:r w:rsidR="006941A9">
        <w:t>2</w:t>
      </w:r>
      <w:r w:rsidR="00365016">
        <w:t>6</w:t>
      </w:r>
      <w:r w:rsidRPr="00FC3AB3">
        <w:t>г</w:t>
      </w:r>
      <w:r>
        <w:t>.</w:t>
      </w:r>
    </w:p>
    <w:p w:rsidR="000C2C8D" w:rsidRDefault="000C2C8D" w:rsidP="003E03F2">
      <w:pPr>
        <w:pStyle w:val="ConsPlusTitle"/>
      </w:pPr>
    </w:p>
    <w:p w:rsidR="001829B9" w:rsidRPr="00365016" w:rsidRDefault="001829B9" w:rsidP="001829B9">
      <w:pPr>
        <w:pStyle w:val="af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«Положения</w:t>
      </w:r>
    </w:p>
    <w:p w:rsidR="00365016" w:rsidRPr="007F1DB5" w:rsidRDefault="001829B9" w:rsidP="007F1DB5">
      <w:pPr>
        <w:pStyle w:val="af3"/>
        <w:rPr>
          <w:rFonts w:ascii="Times New Roman" w:hAnsi="Times New Roman" w:cs="Times New Roman"/>
          <w:b/>
          <w:bCs/>
          <w:sz w:val="28"/>
          <w:szCs w:val="28"/>
        </w:rPr>
      </w:pPr>
      <w:r w:rsidRPr="001829B9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представления гражданами, претендующими на замещение должностей муниципальной службы, и муниципальными служащими городского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1829B9">
        <w:rPr>
          <w:rFonts w:ascii="Times New Roman" w:hAnsi="Times New Roman" w:cs="Times New Roman"/>
          <w:b/>
          <w:bCs/>
          <w:sz w:val="28"/>
          <w:szCs w:val="28"/>
        </w:rPr>
        <w:t>аксан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F1326" w:rsidRPr="007F1326" w:rsidRDefault="007F1326" w:rsidP="007F13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7F1326" w:rsidRPr="002E13A2" w:rsidRDefault="007F1326" w:rsidP="00177739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715E" w:rsidRPr="002E13A2">
        <w:rPr>
          <w:rFonts w:ascii="Times New Roman" w:hAnsi="Times New Roman" w:cs="Times New Roman"/>
          <w:sz w:val="28"/>
          <w:szCs w:val="28"/>
        </w:rPr>
        <w:t>Указом Президента РФ от 31.12.2025 N 1009 "Об изменении и признании утратившими силу некоторых актов Президента Российской Федерации»</w:t>
      </w:r>
      <w:r w:rsidRPr="002E13A2">
        <w:rPr>
          <w:rFonts w:ascii="Times New Roman" w:hAnsi="Times New Roman" w:cs="Times New Roman"/>
          <w:sz w:val="28"/>
          <w:szCs w:val="28"/>
        </w:rPr>
        <w:t>,</w:t>
      </w:r>
      <w:r w:rsidR="00382A78" w:rsidRPr="002E13A2">
        <w:rPr>
          <w:rFonts w:ascii="Times New Roman" w:hAnsi="Times New Roman" w:cs="Times New Roman"/>
          <w:sz w:val="28"/>
          <w:szCs w:val="28"/>
        </w:rPr>
        <w:t xml:space="preserve"> </w:t>
      </w:r>
      <w:r w:rsidR="003D6A41" w:rsidRPr="003D6A41">
        <w:rPr>
          <w:rFonts w:ascii="Times New Roman" w:hAnsi="Times New Roman" w:cs="Times New Roman"/>
          <w:sz w:val="28"/>
          <w:szCs w:val="28"/>
        </w:rPr>
        <w:t>Указ</w:t>
      </w:r>
      <w:r w:rsidR="003D6A41">
        <w:rPr>
          <w:rFonts w:ascii="Times New Roman" w:hAnsi="Times New Roman" w:cs="Times New Roman"/>
          <w:sz w:val="28"/>
          <w:szCs w:val="28"/>
        </w:rPr>
        <w:t>ом</w:t>
      </w:r>
      <w:r w:rsidR="003D6A41" w:rsidRPr="003D6A41">
        <w:rPr>
          <w:rFonts w:ascii="Times New Roman" w:hAnsi="Times New Roman" w:cs="Times New Roman"/>
          <w:sz w:val="28"/>
          <w:szCs w:val="28"/>
        </w:rPr>
        <w:t xml:space="preserve"> Президента РФ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3D6A41">
        <w:rPr>
          <w:rFonts w:ascii="Times New Roman" w:hAnsi="Times New Roman" w:cs="Times New Roman"/>
          <w:sz w:val="28"/>
          <w:szCs w:val="28"/>
        </w:rPr>
        <w:t>,</w:t>
      </w:r>
      <w:r w:rsidR="003D6A41" w:rsidRPr="003D6A41">
        <w:rPr>
          <w:rFonts w:ascii="Times New Roman" w:hAnsi="Times New Roman" w:cs="Times New Roman"/>
          <w:sz w:val="28"/>
          <w:szCs w:val="28"/>
        </w:rPr>
        <w:t xml:space="preserve"> </w:t>
      </w:r>
      <w:r w:rsidR="00382A78" w:rsidRPr="002E13A2">
        <w:rPr>
          <w:rFonts w:ascii="Times New Roman" w:hAnsi="Times New Roman" w:cs="Times New Roman"/>
          <w:sz w:val="28"/>
          <w:szCs w:val="28"/>
        </w:rPr>
        <w:t xml:space="preserve">Федеральным законом от 28.12.2025 </w:t>
      </w:r>
      <w:r w:rsidR="003D6A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82A78" w:rsidRPr="002E13A2">
        <w:rPr>
          <w:rFonts w:ascii="Times New Roman" w:hAnsi="Times New Roman" w:cs="Times New Roman"/>
          <w:sz w:val="28"/>
          <w:szCs w:val="28"/>
        </w:rPr>
        <w:t>N 505-ФЗ "О внесении изменений в отдельные законодательные акты Российской Федерации"</w:t>
      </w:r>
      <w:r w:rsidR="002E13A2" w:rsidRPr="002E13A2">
        <w:rPr>
          <w:rFonts w:ascii="Times New Roman" w:hAnsi="Times New Roman" w:cs="Times New Roman"/>
          <w:sz w:val="28"/>
          <w:szCs w:val="28"/>
        </w:rPr>
        <w:t xml:space="preserve">, </w:t>
      </w:r>
      <w:r w:rsidR="00177739" w:rsidRPr="00177739">
        <w:rPr>
          <w:rFonts w:ascii="Times New Roman" w:hAnsi="Times New Roman" w:cs="Times New Roman"/>
          <w:sz w:val="28"/>
          <w:szCs w:val="28"/>
        </w:rPr>
        <w:t>Федеральны</w:t>
      </w:r>
      <w:r w:rsidR="00177739">
        <w:rPr>
          <w:rFonts w:ascii="Times New Roman" w:hAnsi="Times New Roman" w:cs="Times New Roman"/>
          <w:sz w:val="28"/>
          <w:szCs w:val="28"/>
        </w:rPr>
        <w:t>м</w:t>
      </w:r>
      <w:r w:rsidR="00177739" w:rsidRPr="0017773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77739">
        <w:rPr>
          <w:rFonts w:ascii="Times New Roman" w:hAnsi="Times New Roman" w:cs="Times New Roman"/>
          <w:sz w:val="28"/>
          <w:szCs w:val="28"/>
        </w:rPr>
        <w:t>ом</w:t>
      </w:r>
      <w:r w:rsidR="00177739" w:rsidRPr="00177739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</w:t>
      </w:r>
      <w:r w:rsidR="00177739">
        <w:rPr>
          <w:rFonts w:ascii="Times New Roman" w:hAnsi="Times New Roman" w:cs="Times New Roman"/>
          <w:sz w:val="28"/>
          <w:szCs w:val="28"/>
        </w:rPr>
        <w:t>,</w:t>
      </w:r>
      <w:r w:rsidR="00177739" w:rsidRPr="00177739">
        <w:t xml:space="preserve"> </w:t>
      </w:r>
      <w:r w:rsidR="00177739" w:rsidRPr="00177739">
        <w:rPr>
          <w:rFonts w:ascii="Times New Roman" w:hAnsi="Times New Roman" w:cs="Times New Roman"/>
          <w:sz w:val="28"/>
          <w:szCs w:val="28"/>
        </w:rPr>
        <w:t>Федеральны</w:t>
      </w:r>
      <w:r w:rsidR="00177739">
        <w:rPr>
          <w:rFonts w:ascii="Times New Roman" w:hAnsi="Times New Roman" w:cs="Times New Roman"/>
          <w:sz w:val="28"/>
          <w:szCs w:val="28"/>
        </w:rPr>
        <w:t>м</w:t>
      </w:r>
      <w:r w:rsidR="00177739" w:rsidRPr="0017773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77739">
        <w:rPr>
          <w:rFonts w:ascii="Times New Roman" w:hAnsi="Times New Roman" w:cs="Times New Roman"/>
          <w:sz w:val="28"/>
          <w:szCs w:val="28"/>
        </w:rPr>
        <w:t>ом</w:t>
      </w:r>
      <w:r w:rsidR="00177739" w:rsidRPr="00177739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</w:t>
      </w:r>
      <w:r w:rsidR="00177739">
        <w:rPr>
          <w:rFonts w:ascii="Times New Roman" w:hAnsi="Times New Roman" w:cs="Times New Roman"/>
          <w:sz w:val="28"/>
          <w:szCs w:val="28"/>
        </w:rPr>
        <w:t xml:space="preserve">, </w:t>
      </w:r>
      <w:r w:rsidRPr="002E13A2">
        <w:rPr>
          <w:rFonts w:ascii="Times New Roman" w:hAnsi="Times New Roman" w:cs="Times New Roman"/>
          <w:sz w:val="28"/>
          <w:szCs w:val="28"/>
        </w:rPr>
        <w:t>местная администрация городского округа Баксан</w:t>
      </w:r>
      <w:r w:rsidR="00AA715E" w:rsidRPr="002E13A2">
        <w:rPr>
          <w:rFonts w:ascii="Times New Roman" w:hAnsi="Times New Roman" w:cs="Times New Roman"/>
          <w:sz w:val="28"/>
          <w:szCs w:val="28"/>
        </w:rPr>
        <w:t xml:space="preserve"> </w:t>
      </w:r>
      <w:r w:rsidRPr="002E13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A715E" w:rsidRDefault="007F1326" w:rsidP="003D6A4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41">
        <w:rPr>
          <w:rFonts w:ascii="Times New Roman" w:hAnsi="Times New Roman" w:cs="Times New Roman"/>
          <w:sz w:val="28"/>
          <w:szCs w:val="28"/>
        </w:rPr>
        <w:t>1.</w:t>
      </w:r>
      <w:r w:rsidR="00DE2B6B">
        <w:rPr>
          <w:rFonts w:ascii="Times New Roman" w:hAnsi="Times New Roman" w:cs="Times New Roman"/>
          <w:sz w:val="28"/>
          <w:szCs w:val="28"/>
        </w:rPr>
        <w:t xml:space="preserve"> </w:t>
      </w:r>
      <w:r w:rsidR="003D6A41" w:rsidRPr="003D6A41">
        <w:rPr>
          <w:rFonts w:ascii="Times New Roman" w:hAnsi="Times New Roman" w:cs="Times New Roman"/>
          <w:sz w:val="28"/>
          <w:szCs w:val="28"/>
        </w:rPr>
        <w:t>Утвердить Положение о порядке предоставления гражданами, претендующими на замещение должностей муниципальной службы, и муниципальными служащими городского округа Баксан сведений о доходах, об имуществе и обязательствах имущественного характера</w:t>
      </w:r>
      <w:r w:rsidR="003D6A41">
        <w:rPr>
          <w:rFonts w:ascii="Times New Roman" w:hAnsi="Times New Roman" w:cs="Times New Roman"/>
          <w:sz w:val="28"/>
          <w:szCs w:val="28"/>
        </w:rPr>
        <w:t>.</w:t>
      </w:r>
    </w:p>
    <w:p w:rsidR="00292002" w:rsidRDefault="00292002" w:rsidP="003D6A4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92002">
        <w:rPr>
          <w:rFonts w:ascii="Times New Roman" w:eastAsia="Calibri" w:hAnsi="Times New Roman" w:cs="Times New Roman"/>
          <w:sz w:val="28"/>
          <w:szCs w:val="28"/>
        </w:rPr>
        <w:t>Установить, что граждане, претендующие на замещение</w:t>
      </w:r>
      <w:r w:rsidR="00DE2B6B">
        <w:rPr>
          <w:rFonts w:ascii="Times New Roman" w:eastAsia="Calibri" w:hAnsi="Times New Roman" w:cs="Times New Roman"/>
          <w:sz w:val="28"/>
          <w:szCs w:val="28"/>
        </w:rPr>
        <w:t xml:space="preserve"> должностей</w:t>
      </w:r>
      <w:r w:rsidRPr="002920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2B6B">
        <w:rPr>
          <w:rFonts w:ascii="Times New Roman" w:eastAsia="Calibri" w:hAnsi="Times New Roman" w:cs="Times New Roman"/>
          <w:sz w:val="28"/>
          <w:szCs w:val="28"/>
        </w:rPr>
        <w:t>муниципальной  службы в местной администрации городского округа Баксан</w:t>
      </w:r>
      <w:r w:rsidRPr="00292002">
        <w:rPr>
          <w:rFonts w:ascii="Times New Roman" w:eastAsia="Calibri" w:hAnsi="Times New Roman" w:cs="Times New Roman"/>
          <w:sz w:val="28"/>
          <w:szCs w:val="28"/>
        </w:rPr>
        <w:t xml:space="preserve">, и лица, замещающие </w:t>
      </w:r>
      <w:r w:rsidR="00DE2B6B">
        <w:rPr>
          <w:rFonts w:ascii="Times New Roman" w:eastAsia="Calibri" w:hAnsi="Times New Roman" w:cs="Times New Roman"/>
          <w:sz w:val="28"/>
          <w:szCs w:val="28"/>
        </w:rPr>
        <w:t>муниципальные должности в местной администрации городского округа Баксан</w:t>
      </w:r>
      <w:r w:rsidRPr="00292002">
        <w:rPr>
          <w:rFonts w:ascii="Times New Roman" w:eastAsia="Calibri" w:hAnsi="Times New Roman" w:cs="Times New Roman"/>
          <w:sz w:val="28"/>
          <w:szCs w:val="28"/>
        </w:rPr>
        <w:t>, представляют сведения о доходах, об имуществе и обязательствах имущественного характера,</w:t>
      </w:r>
      <w:r w:rsidR="00DE2B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2002">
        <w:rPr>
          <w:rFonts w:ascii="Times New Roman" w:eastAsia="Calibri" w:hAnsi="Times New Roman" w:cs="Times New Roman"/>
          <w:sz w:val="28"/>
          <w:szCs w:val="28"/>
        </w:rPr>
        <w:t>предусмотренные частью 4 статьи 12</w:t>
      </w:r>
      <w:r w:rsidRPr="00292002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29200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25 декабря 2008 г. № 273-ФЗ «О противодействии коррупции», в соответствии с утвержденным настоящим Указом Положением и по утвержденной Президентом Российской Федерации форме справки, если законами для них не установлены иные порядок и форма представления указанных сведений.»</w:t>
      </w:r>
      <w:r w:rsidR="00A34A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6A41" w:rsidRPr="00DC281E" w:rsidRDefault="00DE2B6B" w:rsidP="003D6A4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D6A41">
        <w:rPr>
          <w:rFonts w:ascii="Times New Roman" w:hAnsi="Times New Roman" w:cs="Times New Roman"/>
          <w:sz w:val="28"/>
          <w:szCs w:val="28"/>
        </w:rPr>
        <w:t xml:space="preserve">.  </w:t>
      </w:r>
      <w:r w:rsidR="003D6A41" w:rsidRPr="00DC281E">
        <w:rPr>
          <w:rFonts w:ascii="Times New Roman" w:hAnsi="Times New Roman" w:cs="Times New Roman"/>
          <w:sz w:val="28"/>
          <w:szCs w:val="28"/>
        </w:rPr>
        <w:t>Признать утратившим си</w:t>
      </w:r>
      <w:r w:rsidR="00DC281E" w:rsidRPr="00DC281E">
        <w:rPr>
          <w:rFonts w:ascii="Times New Roman" w:hAnsi="Times New Roman" w:cs="Times New Roman"/>
          <w:sz w:val="28"/>
          <w:szCs w:val="28"/>
        </w:rPr>
        <w:t>л</w:t>
      </w:r>
      <w:r w:rsidR="003D6A41" w:rsidRPr="00DC281E">
        <w:rPr>
          <w:rFonts w:ascii="Times New Roman" w:hAnsi="Times New Roman" w:cs="Times New Roman"/>
          <w:sz w:val="28"/>
          <w:szCs w:val="28"/>
        </w:rPr>
        <w:t>у</w:t>
      </w:r>
      <w:r w:rsidR="00DC281E" w:rsidRPr="00DC281E">
        <w:rPr>
          <w:rFonts w:ascii="Times New Roman" w:hAnsi="Times New Roman" w:cs="Times New Roman"/>
          <w:sz w:val="28"/>
          <w:szCs w:val="28"/>
        </w:rPr>
        <w:t xml:space="preserve"> постановление местной администрации городского округа Баксан от 13 мая 2016г. </w:t>
      </w:r>
      <w:r w:rsidR="00DC281E" w:rsidRPr="00DC281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C281E" w:rsidRPr="00DC281E">
        <w:rPr>
          <w:rFonts w:ascii="Times New Roman" w:hAnsi="Times New Roman" w:cs="Times New Roman"/>
          <w:sz w:val="28"/>
          <w:szCs w:val="28"/>
        </w:rPr>
        <w:t xml:space="preserve"> 429 «О порядке предоставления гражданами, претендующими на замещение должностей муниципальной службы, и муниципальными служащими городского округа Баксан сведений о доходах, расходах, об имуществе и обязательствах имущественного характера</w:t>
      </w:r>
      <w:r w:rsidR="00DC281E">
        <w:rPr>
          <w:rFonts w:ascii="Times New Roman" w:hAnsi="Times New Roman" w:cs="Times New Roman"/>
          <w:sz w:val="28"/>
          <w:szCs w:val="28"/>
        </w:rPr>
        <w:t>».</w:t>
      </w:r>
    </w:p>
    <w:p w:rsidR="002A1700" w:rsidRPr="002A1700" w:rsidRDefault="00B17F6A" w:rsidP="002A170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A1700" w:rsidRPr="002A1700">
        <w:rPr>
          <w:rFonts w:ascii="Times New Roman" w:eastAsia="Calibri" w:hAnsi="Times New Roman" w:cs="Times New Roman"/>
          <w:sz w:val="28"/>
          <w:szCs w:val="28"/>
        </w:rPr>
        <w:t>.</w:t>
      </w:r>
      <w:r w:rsidR="002A1700" w:rsidRPr="002A170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управляющего делами местной администрации городского округа Баксан. </w:t>
      </w:r>
    </w:p>
    <w:p w:rsidR="009328FD" w:rsidRPr="002A1700" w:rsidRDefault="00B17F6A" w:rsidP="002A170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1700" w:rsidRPr="002A1700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«Баксан» и на официальном сайте местной администрации городского округа Баксан.</w:t>
      </w:r>
    </w:p>
    <w:p w:rsidR="009328FD" w:rsidRDefault="009328FD" w:rsidP="002A17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F1326" w:rsidRPr="007F1326" w:rsidRDefault="007F1326" w:rsidP="007F132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804916" w:rsidRPr="00247C08" w:rsidRDefault="00804916" w:rsidP="0080491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47C08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804916" w:rsidRDefault="00804916" w:rsidP="0080491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47C08">
        <w:rPr>
          <w:rFonts w:ascii="Times New Roman" w:hAnsi="Times New Roman" w:cs="Times New Roman"/>
          <w:sz w:val="28"/>
          <w:szCs w:val="28"/>
        </w:rPr>
        <w:t xml:space="preserve">городского округа Баксан                                                                   Х.Х. </w:t>
      </w:r>
      <w:proofErr w:type="spellStart"/>
      <w:r w:rsidRPr="00247C08">
        <w:rPr>
          <w:rFonts w:ascii="Times New Roman" w:hAnsi="Times New Roman" w:cs="Times New Roman"/>
          <w:sz w:val="28"/>
          <w:szCs w:val="28"/>
        </w:rPr>
        <w:t>Мамхегов</w:t>
      </w:r>
      <w:proofErr w:type="spellEnd"/>
    </w:p>
    <w:p w:rsidR="00177739" w:rsidRDefault="00DC281E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177739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DC281E" w:rsidRDefault="00177739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DC281E">
        <w:rPr>
          <w:rFonts w:ascii="Times New Roman" w:hAnsi="Times New Roman" w:cs="Times New Roman"/>
          <w:sz w:val="28"/>
          <w:szCs w:val="28"/>
        </w:rPr>
        <w:t xml:space="preserve">   Утверждено </w:t>
      </w:r>
    </w:p>
    <w:p w:rsidR="00DC281E" w:rsidRDefault="00DC281E" w:rsidP="00DC281E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местной администрации</w:t>
      </w:r>
    </w:p>
    <w:p w:rsidR="00DC281E" w:rsidRDefault="00DC281E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Баксан</w:t>
      </w:r>
    </w:p>
    <w:p w:rsidR="00DC281E" w:rsidRDefault="00DC281E" w:rsidP="00DC281E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_______20____г. №______</w:t>
      </w:r>
    </w:p>
    <w:p w:rsidR="00DC281E" w:rsidRDefault="00DC281E" w:rsidP="00DC281E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81E" w:rsidRDefault="00DC281E" w:rsidP="00DC281E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81E" w:rsidRPr="00365016" w:rsidRDefault="00DC281E" w:rsidP="00DC281E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C281E" w:rsidRDefault="00DC281E" w:rsidP="00DC281E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9B9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представления гражданами, претендующими на замещение должностей муниципальной службы, и муниципальными служащими городского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1829B9">
        <w:rPr>
          <w:rFonts w:ascii="Times New Roman" w:hAnsi="Times New Roman" w:cs="Times New Roman"/>
          <w:b/>
          <w:bCs/>
          <w:sz w:val="28"/>
          <w:szCs w:val="28"/>
        </w:rPr>
        <w:t>аксан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75974" w:rsidRPr="007F1DB5" w:rsidRDefault="00575974" w:rsidP="00292002">
      <w:pPr>
        <w:pStyle w:val="af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2002" w:rsidRPr="00292002" w:rsidRDefault="00292002" w:rsidP="00DE2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002">
        <w:rPr>
          <w:sz w:val="28"/>
          <w:szCs w:val="28"/>
        </w:rPr>
        <w:t xml:space="preserve">1. </w:t>
      </w:r>
      <w:r w:rsidR="00DE2B6B" w:rsidRPr="00DE2B6B">
        <w:rPr>
          <w:rFonts w:eastAsia="Calibri"/>
          <w:sz w:val="28"/>
          <w:szCs w:val="28"/>
          <w:lang w:eastAsia="en-US"/>
        </w:rPr>
        <w:t xml:space="preserve">Настоящим Положением определяется порядок представления гражданами, претендующими на замещение </w:t>
      </w:r>
      <w:r w:rsidR="00DE2B6B">
        <w:rPr>
          <w:rFonts w:eastAsia="Calibri"/>
          <w:sz w:val="28"/>
          <w:szCs w:val="28"/>
          <w:lang w:eastAsia="en-US"/>
        </w:rPr>
        <w:t xml:space="preserve"> должностей муниципальной службы </w:t>
      </w:r>
      <w:r w:rsidR="00DE2B6B">
        <w:rPr>
          <w:rFonts w:eastAsia="Calibri"/>
          <w:sz w:val="28"/>
          <w:szCs w:val="28"/>
        </w:rPr>
        <w:t>в местной администрации городского округа Баксан</w:t>
      </w:r>
      <w:r w:rsidR="00DE2B6B" w:rsidRPr="00292002">
        <w:rPr>
          <w:rFonts w:eastAsia="Calibri"/>
          <w:sz w:val="28"/>
          <w:szCs w:val="28"/>
        </w:rPr>
        <w:t xml:space="preserve">, и лица, замещающие </w:t>
      </w:r>
      <w:r w:rsidR="00DE2B6B">
        <w:rPr>
          <w:rFonts w:eastAsia="Calibri"/>
          <w:sz w:val="28"/>
          <w:szCs w:val="28"/>
        </w:rPr>
        <w:t>муниципальные должности в местной администрации городского округа Баксан</w:t>
      </w:r>
      <w:r w:rsidR="00DE2B6B" w:rsidRPr="00292002">
        <w:rPr>
          <w:rFonts w:eastAsia="Calibri"/>
          <w:sz w:val="28"/>
          <w:szCs w:val="28"/>
        </w:rPr>
        <w:t xml:space="preserve">, </w:t>
      </w:r>
      <w:r w:rsidR="00DE2B6B" w:rsidRPr="00DE2B6B">
        <w:rPr>
          <w:rFonts w:eastAsia="Calibri"/>
          <w:sz w:val="28"/>
          <w:szCs w:val="28"/>
          <w:lang w:eastAsia="en-US"/>
        </w:rPr>
        <w:t>сведений о доходах, об имуществе и обязательствах имущественного характера, предусмотренных частью 4 статьи 12</w:t>
      </w:r>
      <w:r w:rsidR="00DE2B6B" w:rsidRPr="00DE2B6B">
        <w:rPr>
          <w:rFonts w:eastAsia="Calibri"/>
          <w:sz w:val="28"/>
          <w:szCs w:val="28"/>
          <w:vertAlign w:val="superscript"/>
          <w:lang w:eastAsia="en-US"/>
        </w:rPr>
        <w:t>1</w:t>
      </w:r>
      <w:r w:rsidR="00DE2B6B" w:rsidRPr="00DE2B6B">
        <w:rPr>
          <w:rFonts w:eastAsia="Calibri"/>
          <w:sz w:val="28"/>
          <w:szCs w:val="28"/>
          <w:lang w:eastAsia="en-US"/>
        </w:rPr>
        <w:t xml:space="preserve"> Федерального закона от 25 декабря 2008 г. № 273-ФЗ </w:t>
      </w:r>
      <w:r w:rsidR="00DE2B6B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  <w:r w:rsidR="00DE2B6B" w:rsidRPr="00DE2B6B">
        <w:rPr>
          <w:rFonts w:eastAsia="Calibri"/>
          <w:sz w:val="28"/>
          <w:szCs w:val="28"/>
          <w:lang w:eastAsia="en-US"/>
        </w:rPr>
        <w:t>«О противодействии коррупции» (далее – сведения о доходах, об имуществе и обязательствах имущественного характера).»</w:t>
      </w:r>
      <w:r w:rsidR="00DE2B6B">
        <w:rPr>
          <w:rFonts w:eastAsia="Calibri"/>
          <w:sz w:val="28"/>
          <w:szCs w:val="28"/>
          <w:lang w:eastAsia="en-US"/>
        </w:rPr>
        <w:t>.</w:t>
      </w:r>
    </w:p>
    <w:p w:rsidR="006C186F" w:rsidRDefault="00DE2B6B" w:rsidP="006C18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292002" w:rsidRPr="00292002">
        <w:rPr>
          <w:sz w:val="28"/>
          <w:szCs w:val="28"/>
        </w:rPr>
        <w:t xml:space="preserve">. </w:t>
      </w:r>
      <w:r w:rsidRPr="00DE2B6B">
        <w:rPr>
          <w:rFonts w:eastAsia="Calibri"/>
          <w:sz w:val="28"/>
          <w:szCs w:val="28"/>
          <w:lang w:eastAsia="en-US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</w:t>
      </w:r>
      <w:r w:rsidR="006C186F">
        <w:rPr>
          <w:rFonts w:eastAsia="Calibri"/>
          <w:sz w:val="28"/>
          <w:szCs w:val="28"/>
          <w:lang w:eastAsia="en-US"/>
        </w:rPr>
        <w:t>:</w:t>
      </w:r>
    </w:p>
    <w:p w:rsidR="00511DFF" w:rsidRDefault="00511DFF" w:rsidP="00511DF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1DFF">
        <w:rPr>
          <w:rFonts w:eastAsia="Calibri"/>
          <w:sz w:val="28"/>
          <w:szCs w:val="28"/>
          <w:lang w:eastAsia="en-US"/>
        </w:rPr>
        <w:t>- граждан</w:t>
      </w:r>
      <w:r>
        <w:rPr>
          <w:rFonts w:eastAsia="Calibri"/>
          <w:sz w:val="28"/>
          <w:szCs w:val="28"/>
          <w:lang w:eastAsia="en-US"/>
        </w:rPr>
        <w:t>ами</w:t>
      </w:r>
      <w:r w:rsidRPr="00511DFF">
        <w:rPr>
          <w:rFonts w:eastAsia="Calibri"/>
          <w:sz w:val="28"/>
          <w:szCs w:val="28"/>
          <w:lang w:eastAsia="en-US"/>
        </w:rPr>
        <w:t>, претендующим</w:t>
      </w:r>
      <w:r>
        <w:rPr>
          <w:rFonts w:eastAsia="Calibri"/>
          <w:sz w:val="28"/>
          <w:szCs w:val="28"/>
          <w:lang w:eastAsia="en-US"/>
        </w:rPr>
        <w:t>и</w:t>
      </w:r>
      <w:r w:rsidRPr="00511DFF">
        <w:rPr>
          <w:rFonts w:eastAsia="Calibri"/>
          <w:sz w:val="28"/>
          <w:szCs w:val="28"/>
          <w:lang w:eastAsia="en-US"/>
        </w:rPr>
        <w:t xml:space="preserve"> на замещение должност</w:t>
      </w:r>
      <w:r w:rsidR="003C397D">
        <w:rPr>
          <w:rFonts w:eastAsia="Calibri"/>
          <w:sz w:val="28"/>
          <w:szCs w:val="28"/>
          <w:lang w:eastAsia="en-US"/>
        </w:rPr>
        <w:t>ей</w:t>
      </w:r>
      <w:r w:rsidRPr="00511DFF">
        <w:rPr>
          <w:rFonts w:eastAsia="Calibri"/>
          <w:sz w:val="28"/>
          <w:szCs w:val="28"/>
          <w:lang w:eastAsia="en-US"/>
        </w:rPr>
        <w:t xml:space="preserve"> муниципальной службы, муниципальны</w:t>
      </w:r>
      <w:r w:rsidR="003C397D">
        <w:rPr>
          <w:rFonts w:eastAsia="Calibri"/>
          <w:sz w:val="28"/>
          <w:szCs w:val="28"/>
          <w:lang w:eastAsia="en-US"/>
        </w:rPr>
        <w:t>ми</w:t>
      </w:r>
      <w:r w:rsidRPr="00511DFF">
        <w:rPr>
          <w:rFonts w:eastAsia="Calibri"/>
          <w:sz w:val="28"/>
          <w:szCs w:val="28"/>
          <w:lang w:eastAsia="en-US"/>
        </w:rPr>
        <w:t xml:space="preserve"> служащи</w:t>
      </w:r>
      <w:r w:rsidR="003C397D">
        <w:rPr>
          <w:rFonts w:eastAsia="Calibri"/>
          <w:sz w:val="28"/>
          <w:szCs w:val="28"/>
          <w:lang w:eastAsia="en-US"/>
        </w:rPr>
        <w:t>ми в соответствии с</w:t>
      </w:r>
      <w:r w:rsidRPr="00511DFF">
        <w:rPr>
          <w:rFonts w:eastAsia="Calibri"/>
          <w:sz w:val="28"/>
          <w:szCs w:val="28"/>
          <w:lang w:eastAsia="en-US"/>
        </w:rPr>
        <w:t xml:space="preserve"> Федеральным </w:t>
      </w:r>
      <w:hyperlink r:id="rId10" w:history="1">
        <w:r w:rsidRPr="00511DFF">
          <w:rPr>
            <w:rStyle w:val="a7"/>
            <w:rFonts w:eastAsia="Calibri"/>
            <w:sz w:val="28"/>
            <w:szCs w:val="28"/>
            <w:lang w:eastAsia="en-US"/>
          </w:rPr>
          <w:t>законом</w:t>
        </w:r>
      </w:hyperlink>
      <w:r w:rsidRPr="00511DFF">
        <w:rPr>
          <w:rFonts w:eastAsia="Calibri"/>
          <w:sz w:val="28"/>
          <w:szCs w:val="28"/>
          <w:lang w:eastAsia="en-US"/>
        </w:rPr>
        <w:t xml:space="preserve"> от 25 декабря 2008 года N 273-ФЗ "О противодействии коррупции", в случаях, установленных данным Федеральным </w:t>
      </w:r>
      <w:hyperlink r:id="rId11" w:history="1">
        <w:r w:rsidRPr="00511DFF">
          <w:rPr>
            <w:rStyle w:val="a7"/>
            <w:rFonts w:eastAsia="Calibri"/>
            <w:sz w:val="28"/>
            <w:szCs w:val="28"/>
            <w:lang w:eastAsia="en-US"/>
          </w:rPr>
          <w:t>законом</w:t>
        </w:r>
      </w:hyperlink>
      <w:r w:rsidRPr="00511DFF">
        <w:rPr>
          <w:rFonts w:eastAsia="Calibri"/>
          <w:sz w:val="28"/>
          <w:szCs w:val="28"/>
          <w:lang w:eastAsia="en-US"/>
        </w:rPr>
        <w:t xml:space="preserve"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12" w:history="1">
        <w:r w:rsidRPr="00511DFF">
          <w:rPr>
            <w:rStyle w:val="a7"/>
            <w:rFonts w:eastAsia="Calibri"/>
            <w:sz w:val="28"/>
            <w:szCs w:val="28"/>
            <w:lang w:eastAsia="en-US"/>
          </w:rPr>
          <w:t>законом</w:t>
        </w:r>
      </w:hyperlink>
      <w:r w:rsidRPr="00511DFF">
        <w:rPr>
          <w:rFonts w:eastAsia="Calibri"/>
          <w:sz w:val="28"/>
          <w:szCs w:val="28"/>
          <w:lang w:eastAsia="en-US"/>
        </w:rPr>
        <w:t xml:space="preserve"> от 25 декабря 2008 года N 273-ФЗ "О противодействии коррупции"</w:t>
      </w:r>
      <w:r>
        <w:rPr>
          <w:rFonts w:eastAsia="Calibri"/>
          <w:sz w:val="28"/>
          <w:szCs w:val="28"/>
          <w:lang w:eastAsia="en-US"/>
        </w:rPr>
        <w:t>;</w:t>
      </w:r>
    </w:p>
    <w:p w:rsidR="00C748E3" w:rsidRDefault="00511DFF" w:rsidP="00C748E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748E3">
        <w:rPr>
          <w:rFonts w:eastAsia="Calibri"/>
          <w:sz w:val="28"/>
          <w:szCs w:val="28"/>
          <w:lang w:eastAsia="en-US"/>
        </w:rPr>
        <w:t>м</w:t>
      </w:r>
      <w:r w:rsidR="00C748E3" w:rsidRPr="00C748E3">
        <w:rPr>
          <w:rFonts w:eastAsia="Calibri"/>
          <w:sz w:val="28"/>
          <w:szCs w:val="28"/>
          <w:lang w:eastAsia="en-US"/>
        </w:rPr>
        <w:t>униципальны</w:t>
      </w:r>
      <w:r w:rsidR="00C748E3">
        <w:rPr>
          <w:rFonts w:eastAsia="Calibri"/>
          <w:sz w:val="28"/>
          <w:szCs w:val="28"/>
          <w:lang w:eastAsia="en-US"/>
        </w:rPr>
        <w:t>м</w:t>
      </w:r>
      <w:r w:rsidR="00C748E3" w:rsidRPr="00C748E3">
        <w:rPr>
          <w:rFonts w:eastAsia="Calibri"/>
          <w:sz w:val="28"/>
          <w:szCs w:val="28"/>
          <w:lang w:eastAsia="en-US"/>
        </w:rPr>
        <w:t xml:space="preserve"> служащи</w:t>
      </w:r>
      <w:r w:rsidR="00C748E3">
        <w:rPr>
          <w:rFonts w:eastAsia="Calibri"/>
          <w:sz w:val="28"/>
          <w:szCs w:val="28"/>
          <w:lang w:eastAsia="en-US"/>
        </w:rPr>
        <w:t>м</w:t>
      </w:r>
      <w:r w:rsidR="00C748E3" w:rsidRPr="00C748E3">
        <w:rPr>
          <w:rFonts w:eastAsia="Calibri"/>
          <w:sz w:val="28"/>
          <w:szCs w:val="28"/>
          <w:lang w:eastAsia="en-US"/>
        </w:rPr>
        <w:t>, замещающи</w:t>
      </w:r>
      <w:r w:rsidR="00C748E3">
        <w:rPr>
          <w:rFonts w:eastAsia="Calibri"/>
          <w:sz w:val="28"/>
          <w:szCs w:val="28"/>
          <w:lang w:eastAsia="en-US"/>
        </w:rPr>
        <w:t>м</w:t>
      </w:r>
      <w:r w:rsidR="00C748E3" w:rsidRPr="00C748E3">
        <w:rPr>
          <w:rFonts w:eastAsia="Calibri"/>
          <w:sz w:val="28"/>
          <w:szCs w:val="28"/>
          <w:lang w:eastAsia="en-US"/>
        </w:rPr>
        <w:t xml:space="preserve"> должность муниципальной службы, включенную в соответствующий перечень, </w:t>
      </w:r>
      <w:r w:rsidR="00C748E3">
        <w:rPr>
          <w:rFonts w:eastAsia="Calibri"/>
          <w:sz w:val="28"/>
          <w:szCs w:val="28"/>
          <w:lang w:eastAsia="en-US"/>
        </w:rPr>
        <w:t xml:space="preserve"> в случае возникновения  оснований для представления сведений </w:t>
      </w:r>
      <w:r w:rsidR="00C748E3" w:rsidRPr="00C748E3">
        <w:rPr>
          <w:rFonts w:eastAsia="Calibri"/>
          <w:sz w:val="28"/>
          <w:szCs w:val="28"/>
          <w:lang w:eastAsia="en-US"/>
        </w:rPr>
        <w:t xml:space="preserve">о расходах, </w:t>
      </w:r>
      <w:r w:rsidR="00C748E3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C748E3" w:rsidRPr="00C748E3">
        <w:rPr>
          <w:rFonts w:eastAsia="Calibri"/>
          <w:sz w:val="28"/>
          <w:szCs w:val="28"/>
          <w:lang w:eastAsia="en-US"/>
        </w:rPr>
        <w:t xml:space="preserve">Федеральным </w:t>
      </w:r>
      <w:hyperlink r:id="rId13" w:history="1">
        <w:r w:rsidR="00C748E3" w:rsidRPr="00C748E3">
          <w:rPr>
            <w:rStyle w:val="a7"/>
            <w:rFonts w:eastAsia="Calibri"/>
            <w:sz w:val="28"/>
            <w:szCs w:val="28"/>
            <w:lang w:eastAsia="en-US"/>
          </w:rPr>
          <w:t>законом</w:t>
        </w:r>
      </w:hyperlink>
      <w:r w:rsidR="00C748E3" w:rsidRPr="00C748E3">
        <w:rPr>
          <w:rFonts w:eastAsia="Calibri"/>
          <w:sz w:val="28"/>
          <w:szCs w:val="28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в порядке и по </w:t>
      </w:r>
      <w:hyperlink r:id="rId14" w:history="1">
        <w:r w:rsidR="00C748E3" w:rsidRPr="00C748E3">
          <w:rPr>
            <w:rStyle w:val="a7"/>
            <w:rFonts w:eastAsia="Calibri"/>
            <w:sz w:val="28"/>
            <w:szCs w:val="28"/>
            <w:lang w:eastAsia="en-US"/>
          </w:rPr>
          <w:t>форме</w:t>
        </w:r>
      </w:hyperlink>
      <w:r w:rsidR="00C748E3" w:rsidRPr="00C748E3">
        <w:rPr>
          <w:rFonts w:eastAsia="Calibri"/>
          <w:sz w:val="28"/>
          <w:szCs w:val="28"/>
          <w:lang w:eastAsia="en-US"/>
        </w:rPr>
        <w:t>, которые установлены для представления таких сведений государственными гражданскими служащими субъектов Российской Федерации</w:t>
      </w:r>
      <w:r w:rsidR="00C748E3">
        <w:rPr>
          <w:rFonts w:eastAsia="Calibri"/>
          <w:sz w:val="28"/>
          <w:szCs w:val="28"/>
          <w:lang w:eastAsia="en-US"/>
        </w:rPr>
        <w:t>»- не позднее 30 апреля года, следующего за годом, в котором возникли основания.</w:t>
      </w:r>
    </w:p>
    <w:p w:rsidR="00292002" w:rsidRPr="00C748E3" w:rsidRDefault="003C397D" w:rsidP="00C748E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292002" w:rsidRPr="00292002">
        <w:rPr>
          <w:sz w:val="28"/>
          <w:szCs w:val="28"/>
        </w:rPr>
        <w:t xml:space="preserve">. Гражданин, претендующий </w:t>
      </w:r>
      <w:r w:rsidR="00C748E3" w:rsidRPr="00292002">
        <w:rPr>
          <w:sz w:val="28"/>
          <w:szCs w:val="28"/>
        </w:rPr>
        <w:t xml:space="preserve">на </w:t>
      </w:r>
      <w:r w:rsidR="00292002" w:rsidRPr="00292002">
        <w:rPr>
          <w:sz w:val="28"/>
          <w:szCs w:val="28"/>
        </w:rPr>
        <w:t xml:space="preserve">замещение </w:t>
      </w:r>
      <w:r w:rsidR="00C748E3">
        <w:rPr>
          <w:sz w:val="28"/>
          <w:szCs w:val="28"/>
        </w:rPr>
        <w:t>муниципальной в местной администрации городского округа Баксан</w:t>
      </w:r>
      <w:r w:rsidR="00292002" w:rsidRPr="00292002">
        <w:rPr>
          <w:sz w:val="28"/>
          <w:szCs w:val="28"/>
        </w:rPr>
        <w:t>, представляет</w:t>
      </w:r>
      <w:r w:rsidR="00C748E3">
        <w:rPr>
          <w:sz w:val="28"/>
          <w:szCs w:val="28"/>
        </w:rPr>
        <w:t>:</w:t>
      </w:r>
    </w:p>
    <w:p w:rsidR="00292002" w:rsidRPr="00292002" w:rsidRDefault="00292002" w:rsidP="0029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002">
        <w:rPr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</w:t>
      </w:r>
      <w:r w:rsidR="003C397D">
        <w:rPr>
          <w:sz w:val="28"/>
          <w:szCs w:val="28"/>
        </w:rPr>
        <w:t>муниципальной должности</w:t>
      </w:r>
      <w:r w:rsidRPr="00292002">
        <w:rPr>
          <w:sz w:val="28"/>
          <w:szCs w:val="28"/>
        </w:rPr>
        <w:t xml:space="preserve">, а также сведения об имуществе, принадлежащем ему на праве собственности, и о своих обязательствах </w:t>
      </w:r>
      <w:r w:rsidRPr="00292002">
        <w:rPr>
          <w:sz w:val="28"/>
          <w:szCs w:val="28"/>
        </w:rPr>
        <w:lastRenderedPageBreak/>
        <w:t>имущественного характера по состоянию на первое число месяца, предшествующего месяцу подачи документов для замещения государственной должности Кабардино-Балкарской Республики (на отчетную дату);</w:t>
      </w:r>
    </w:p>
    <w:p w:rsidR="00292002" w:rsidRPr="00292002" w:rsidRDefault="00292002" w:rsidP="0029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002">
        <w:rPr>
          <w:sz w:val="28"/>
          <w:szCs w:val="28"/>
        </w:rPr>
        <w:t>б) сведения о доходах</w:t>
      </w:r>
      <w:r w:rsidR="00B17F6A">
        <w:rPr>
          <w:sz w:val="28"/>
          <w:szCs w:val="28"/>
        </w:rPr>
        <w:t xml:space="preserve"> своих</w:t>
      </w:r>
      <w:r w:rsidRPr="00292002">
        <w:rPr>
          <w:sz w:val="28"/>
          <w:szCs w:val="28"/>
        </w:rPr>
        <w:t xml:space="preserve">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государственной должности Кабардино-Балкарской Республики,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государственной должности Кабардино-Балкарской Республики (на отчетную дату).</w:t>
      </w:r>
    </w:p>
    <w:p w:rsidR="00292002" w:rsidRPr="00292002" w:rsidRDefault="003C397D" w:rsidP="0029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2002" w:rsidRPr="00292002">
        <w:rPr>
          <w:sz w:val="28"/>
          <w:szCs w:val="28"/>
        </w:rPr>
        <w:t xml:space="preserve">. Лицо, замещающее </w:t>
      </w:r>
      <w:r>
        <w:rPr>
          <w:sz w:val="28"/>
          <w:szCs w:val="28"/>
        </w:rPr>
        <w:t xml:space="preserve">муниципальную </w:t>
      </w:r>
      <w:r w:rsidRPr="00292002">
        <w:rPr>
          <w:sz w:val="28"/>
          <w:szCs w:val="28"/>
        </w:rPr>
        <w:t>должность</w:t>
      </w:r>
      <w:r w:rsidR="00292002" w:rsidRPr="00292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местной администрации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Баксан</w:t>
      </w:r>
      <w:r w:rsidR="00292002" w:rsidRPr="00292002">
        <w:rPr>
          <w:sz w:val="28"/>
          <w:szCs w:val="28"/>
        </w:rPr>
        <w:t>, представляет ежегодно:</w:t>
      </w:r>
    </w:p>
    <w:p w:rsidR="003C397D" w:rsidRPr="003C397D" w:rsidRDefault="003C397D" w:rsidP="003C39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97D">
        <w:rPr>
          <w:rFonts w:eastAsia="Calibri"/>
          <w:sz w:val="28"/>
          <w:szCs w:val="28"/>
          <w:lang w:eastAsia="en-US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 г. № 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C397D" w:rsidRDefault="003C397D" w:rsidP="003C39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97D">
        <w:rPr>
          <w:rFonts w:eastAsia="Calibri"/>
          <w:sz w:val="28"/>
          <w:szCs w:val="28"/>
          <w:lang w:eastAsia="en-US"/>
        </w:rPr>
        <w:t>б) 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 г. № 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</w:t>
      </w:r>
    </w:p>
    <w:p w:rsidR="003C397D" w:rsidRDefault="003C397D" w:rsidP="003C39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92002" w:rsidRPr="00292002">
        <w:rPr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</w:t>
      </w:r>
      <w:r>
        <w:rPr>
          <w:sz w:val="28"/>
          <w:szCs w:val="28"/>
        </w:rPr>
        <w:t xml:space="preserve">главному специалисту по противодействии коррупции местной администрации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Баксан, если настоящим Положением не предусмотрено иное.</w:t>
      </w:r>
    </w:p>
    <w:p w:rsidR="00281F24" w:rsidRPr="00281F24" w:rsidRDefault="00281F24" w:rsidP="00281F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Pr="00281F24">
        <w:rPr>
          <w:rFonts w:eastAsia="Calibri"/>
          <w:sz w:val="28"/>
          <w:szCs w:val="28"/>
          <w:lang w:eastAsia="en-US"/>
        </w:rPr>
        <w:t>В случае если гражданин, претендующий на замещение</w:t>
      </w:r>
      <w:r>
        <w:rPr>
          <w:rFonts w:eastAsia="Calibri"/>
          <w:sz w:val="28"/>
          <w:szCs w:val="28"/>
          <w:lang w:eastAsia="en-US"/>
        </w:rPr>
        <w:t xml:space="preserve"> муниципальной должности в местной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г.о</w:t>
      </w:r>
      <w:proofErr w:type="spellEnd"/>
      <w:r>
        <w:rPr>
          <w:rFonts w:eastAsia="Calibri"/>
          <w:sz w:val="28"/>
          <w:szCs w:val="28"/>
          <w:lang w:eastAsia="en-US"/>
        </w:rPr>
        <w:t>. Баксан</w:t>
      </w:r>
      <w:r w:rsidRPr="00281F24">
        <w:rPr>
          <w:rFonts w:eastAsia="Calibri"/>
          <w:sz w:val="28"/>
          <w:szCs w:val="28"/>
          <w:lang w:eastAsia="en-US"/>
        </w:rPr>
        <w:t xml:space="preserve">, </w:t>
      </w:r>
      <w:r w:rsidRPr="00281F24">
        <w:rPr>
          <w:rFonts w:eastAsia="Calibri"/>
          <w:sz w:val="28"/>
          <w:szCs w:val="28"/>
          <w:lang w:eastAsia="en-US"/>
        </w:rPr>
        <w:br/>
        <w:t xml:space="preserve">или лицо, замещающее </w:t>
      </w:r>
      <w:r>
        <w:rPr>
          <w:rFonts w:eastAsia="Calibri"/>
          <w:sz w:val="28"/>
          <w:szCs w:val="28"/>
          <w:lang w:eastAsia="en-US"/>
        </w:rPr>
        <w:t xml:space="preserve">муниципальную </w:t>
      </w:r>
      <w:r w:rsidRPr="00281F24">
        <w:rPr>
          <w:rFonts w:eastAsia="Calibri"/>
          <w:sz w:val="28"/>
          <w:szCs w:val="28"/>
          <w:lang w:eastAsia="en-US"/>
        </w:rPr>
        <w:t>должность,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</w:t>
      </w:r>
      <w:r>
        <w:rPr>
          <w:rFonts w:eastAsia="Calibri"/>
          <w:sz w:val="28"/>
          <w:szCs w:val="28"/>
          <w:lang w:eastAsia="en-US"/>
        </w:rPr>
        <w:t>,</w:t>
      </w:r>
      <w:r w:rsidRPr="00281F24">
        <w:rPr>
          <w:rFonts w:eastAsia="Calibri"/>
          <w:sz w:val="28"/>
          <w:szCs w:val="28"/>
          <w:lang w:eastAsia="en-US"/>
        </w:rPr>
        <w:t xml:space="preserve"> либо имеются ошибки, они вправе представить уточненные сведения:</w:t>
      </w:r>
    </w:p>
    <w:p w:rsidR="00281F24" w:rsidRPr="00281F24" w:rsidRDefault="00281F24" w:rsidP="00281F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1F24">
        <w:rPr>
          <w:rFonts w:eastAsia="Calibri"/>
          <w:sz w:val="28"/>
          <w:szCs w:val="28"/>
          <w:lang w:eastAsia="en-US"/>
        </w:rPr>
        <w:t>а) гражданин, претендующий на замещение</w:t>
      </w:r>
      <w:r>
        <w:rPr>
          <w:rFonts w:eastAsia="Calibri"/>
          <w:sz w:val="28"/>
          <w:szCs w:val="28"/>
          <w:lang w:eastAsia="en-US"/>
        </w:rPr>
        <w:t xml:space="preserve"> муниципальной</w:t>
      </w:r>
      <w:r w:rsidRPr="00281F2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должности в местной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г.о</w:t>
      </w:r>
      <w:proofErr w:type="spellEnd"/>
      <w:r>
        <w:rPr>
          <w:rFonts w:eastAsia="Calibri"/>
          <w:sz w:val="28"/>
          <w:szCs w:val="28"/>
          <w:lang w:eastAsia="en-US"/>
        </w:rPr>
        <w:t>. Баксан</w:t>
      </w:r>
      <w:r w:rsidRPr="00281F24">
        <w:rPr>
          <w:rFonts w:eastAsia="Calibri"/>
          <w:sz w:val="28"/>
          <w:szCs w:val="28"/>
          <w:lang w:eastAsia="en-US"/>
        </w:rPr>
        <w:t>, – в течение одного месяца со дня представления сведений в соответствии с подпунктом «а» пункта 3 настоящего Положения;</w:t>
      </w:r>
    </w:p>
    <w:p w:rsidR="003C397D" w:rsidRPr="00281F24" w:rsidRDefault="00281F24" w:rsidP="00281F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1F24">
        <w:rPr>
          <w:rFonts w:eastAsia="Calibri"/>
          <w:sz w:val="28"/>
          <w:szCs w:val="28"/>
          <w:lang w:eastAsia="en-US"/>
        </w:rPr>
        <w:t>б) лицо, замещающее</w:t>
      </w:r>
      <w:r>
        <w:rPr>
          <w:rFonts w:eastAsia="Calibri"/>
          <w:sz w:val="28"/>
          <w:szCs w:val="28"/>
          <w:lang w:eastAsia="en-US"/>
        </w:rPr>
        <w:t xml:space="preserve"> муниципальную должность в местной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г.о</w:t>
      </w:r>
      <w:proofErr w:type="spellEnd"/>
      <w:r>
        <w:rPr>
          <w:rFonts w:eastAsia="Calibri"/>
          <w:sz w:val="28"/>
          <w:szCs w:val="28"/>
          <w:lang w:eastAsia="en-US"/>
        </w:rPr>
        <w:t>. Баксан</w:t>
      </w:r>
      <w:r w:rsidRPr="00281F24">
        <w:rPr>
          <w:rFonts w:eastAsia="Calibri"/>
          <w:sz w:val="28"/>
          <w:szCs w:val="28"/>
          <w:lang w:eastAsia="en-US"/>
        </w:rPr>
        <w:t xml:space="preserve">, – в течение одного месяца со дня представления сведений в соответствии с </w:t>
      </w:r>
      <w:r w:rsidRPr="00281F24">
        <w:rPr>
          <w:rFonts w:eastAsia="Calibri"/>
          <w:sz w:val="28"/>
          <w:szCs w:val="28"/>
          <w:lang w:eastAsia="en-US"/>
        </w:rPr>
        <w:lastRenderedPageBreak/>
        <w:t>подпунктом «а» пункта 3 настоящего Положения или после окончания срока, указанного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81F24">
        <w:rPr>
          <w:rFonts w:eastAsia="Calibri"/>
          <w:sz w:val="28"/>
          <w:szCs w:val="28"/>
          <w:lang w:eastAsia="en-US"/>
        </w:rPr>
        <w:t>в подпункте «б» пункта 3 настоящего Положения.»</w:t>
      </w:r>
      <w:r>
        <w:rPr>
          <w:rFonts w:eastAsia="Calibri"/>
          <w:sz w:val="28"/>
          <w:szCs w:val="28"/>
          <w:lang w:eastAsia="en-US"/>
        </w:rPr>
        <w:t>.</w:t>
      </w:r>
    </w:p>
    <w:p w:rsidR="00292002" w:rsidRPr="00292002" w:rsidRDefault="00281F24" w:rsidP="0029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92002" w:rsidRPr="00292002">
        <w:rPr>
          <w:sz w:val="28"/>
          <w:szCs w:val="28"/>
        </w:rPr>
        <w:t xml:space="preserve"> Сведения о доходах, об имуществе и обязательствах имущественного характера представляются по утвержденной Президентом Российской Федерации </w:t>
      </w:r>
      <w:hyperlink r:id="rId15" w:history="1">
        <w:r w:rsidR="00292002" w:rsidRPr="00292002">
          <w:rPr>
            <w:color w:val="0000FF"/>
            <w:sz w:val="28"/>
            <w:szCs w:val="28"/>
          </w:rPr>
          <w:t>форме</w:t>
        </w:r>
      </w:hyperlink>
      <w:r w:rsidR="00292002" w:rsidRPr="00292002">
        <w:rPr>
          <w:sz w:val="28"/>
          <w:szCs w:val="28"/>
        </w:rPr>
        <w:t xml:space="preserve">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размещена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292002" w:rsidRPr="00292002" w:rsidRDefault="00281F24" w:rsidP="0029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92002" w:rsidRPr="00292002">
        <w:rPr>
          <w:sz w:val="28"/>
          <w:szCs w:val="28"/>
        </w:rPr>
        <w:t xml:space="preserve"> В случае непредставления по объективным причинам лицом, замещающим </w:t>
      </w:r>
      <w:r>
        <w:rPr>
          <w:sz w:val="28"/>
          <w:szCs w:val="28"/>
        </w:rPr>
        <w:t xml:space="preserve">муниципальную </w:t>
      </w:r>
      <w:r w:rsidR="00292002" w:rsidRPr="00292002">
        <w:rPr>
          <w:sz w:val="28"/>
          <w:szCs w:val="28"/>
        </w:rPr>
        <w:t>должность,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Комиссией по координации работы по противодействию коррупции в Кабардино-Балкарской Республике.</w:t>
      </w:r>
    </w:p>
    <w:p w:rsidR="00133404" w:rsidRPr="00292002" w:rsidRDefault="00281F24" w:rsidP="001334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92002" w:rsidRPr="00292002">
        <w:rPr>
          <w:sz w:val="28"/>
          <w:szCs w:val="28"/>
        </w:rPr>
        <w:t xml:space="preserve">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Положением.</w:t>
      </w:r>
    </w:p>
    <w:p w:rsidR="00292002" w:rsidRPr="00133404" w:rsidRDefault="00292002" w:rsidP="00133404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92002">
        <w:rPr>
          <w:sz w:val="28"/>
          <w:szCs w:val="28"/>
        </w:rPr>
        <w:t>1</w:t>
      </w:r>
      <w:r w:rsidR="00133404">
        <w:rPr>
          <w:sz w:val="28"/>
          <w:szCs w:val="28"/>
        </w:rPr>
        <w:t>0</w:t>
      </w:r>
      <w:r w:rsidRPr="00292002">
        <w:rPr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</w:t>
      </w:r>
      <w:r w:rsidRPr="00133404">
        <w:rPr>
          <w:sz w:val="28"/>
          <w:szCs w:val="28"/>
        </w:rPr>
        <w:t>твии с настоящим</w:t>
      </w:r>
      <w:r w:rsidR="00133404" w:rsidRPr="00133404">
        <w:rPr>
          <w:sz w:val="28"/>
          <w:szCs w:val="28"/>
        </w:rPr>
        <w:t xml:space="preserve"> Положением</w:t>
      </w:r>
      <w:r w:rsidRPr="00133404">
        <w:rPr>
          <w:sz w:val="28"/>
          <w:szCs w:val="28"/>
        </w:rPr>
        <w:t xml:space="preserve"> </w:t>
      </w:r>
      <w:r w:rsidR="00133404" w:rsidRPr="00133404">
        <w:rPr>
          <w:sz w:val="28"/>
          <w:szCs w:val="28"/>
        </w:rPr>
        <w:t>о порядке предоставления гражданами, претендующими на замещение должностей муниципальной службы, и муниципальными служащими городского округа Баксан сведений о доходах, расходах, об имуществе и обязательствах имущественного характера»</w:t>
      </w:r>
      <w:r w:rsidRPr="00292002">
        <w:rPr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33404" w:rsidRPr="00292002" w:rsidRDefault="00292002" w:rsidP="001334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002">
        <w:rPr>
          <w:sz w:val="28"/>
          <w:szCs w:val="28"/>
        </w:rPr>
        <w:t>Эти сведения могут предоставляться Главе Кабардино-Балкарской Республики и в государственные органы, в компетенцию которых входит наделение полномочиями по государственным должностям Кабардино-Балкарской Республики (назначение на указанные должности), а также должностным лицам в случаях, предусмотренных федеральными законами и законами Кабардино-Балкарской Республики.</w:t>
      </w:r>
    </w:p>
    <w:p w:rsidR="00292002" w:rsidRPr="00292002" w:rsidRDefault="00292002" w:rsidP="002920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002">
        <w:rPr>
          <w:sz w:val="28"/>
          <w:szCs w:val="28"/>
        </w:rPr>
        <w:t>1</w:t>
      </w:r>
      <w:r w:rsidR="00133404">
        <w:rPr>
          <w:sz w:val="28"/>
          <w:szCs w:val="28"/>
        </w:rPr>
        <w:t>1</w:t>
      </w:r>
      <w:r w:rsidRPr="00292002">
        <w:rPr>
          <w:sz w:val="28"/>
          <w:szCs w:val="28"/>
        </w:rPr>
        <w:t xml:space="preserve">. </w:t>
      </w:r>
      <w:r w:rsidR="00133404">
        <w:rPr>
          <w:sz w:val="28"/>
          <w:szCs w:val="28"/>
        </w:rPr>
        <w:t xml:space="preserve">Муниципальные </w:t>
      </w:r>
      <w:r w:rsidRPr="00292002">
        <w:rPr>
          <w:sz w:val="28"/>
          <w:szCs w:val="28"/>
        </w:rPr>
        <w:t>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133404" w:rsidRPr="00133404" w:rsidRDefault="00133404" w:rsidP="001334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340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2</w:t>
      </w:r>
      <w:r w:rsidRPr="00133404">
        <w:rPr>
          <w:rFonts w:eastAsia="Calibri"/>
          <w:sz w:val="28"/>
          <w:szCs w:val="28"/>
          <w:lang w:eastAsia="en-US"/>
        </w:rPr>
        <w:t xml:space="preserve">. Сведения о доходах, об имуществе и обязательствах имущественного характера, представленные в соответствии с настоящим Положением лицом, замещающим </w:t>
      </w:r>
      <w:r>
        <w:rPr>
          <w:rFonts w:eastAsia="Calibri"/>
          <w:sz w:val="28"/>
          <w:szCs w:val="28"/>
          <w:lang w:eastAsia="en-US"/>
        </w:rPr>
        <w:t xml:space="preserve">муниципальную должность в местной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г.о</w:t>
      </w:r>
      <w:proofErr w:type="spellEnd"/>
      <w:r>
        <w:rPr>
          <w:rFonts w:eastAsia="Calibri"/>
          <w:sz w:val="28"/>
          <w:szCs w:val="28"/>
          <w:lang w:eastAsia="en-US"/>
        </w:rPr>
        <w:t>. Баксан</w:t>
      </w:r>
      <w:r w:rsidRPr="00133404">
        <w:rPr>
          <w:rFonts w:eastAsia="Calibri"/>
          <w:sz w:val="28"/>
          <w:szCs w:val="28"/>
          <w:lang w:eastAsia="en-US"/>
        </w:rPr>
        <w:t xml:space="preserve">, и информация о результатах проверки достоверности и полноты этих сведений (решении Комиссии) приобщаются к личному делу лица, замещающего </w:t>
      </w:r>
      <w:r>
        <w:rPr>
          <w:rFonts w:eastAsia="Calibri"/>
          <w:sz w:val="28"/>
          <w:szCs w:val="28"/>
          <w:lang w:eastAsia="en-US"/>
        </w:rPr>
        <w:t xml:space="preserve">муниципальную </w:t>
      </w:r>
      <w:r w:rsidRPr="00133404">
        <w:rPr>
          <w:rFonts w:eastAsia="Calibri"/>
          <w:sz w:val="28"/>
          <w:szCs w:val="28"/>
          <w:lang w:eastAsia="en-US"/>
        </w:rPr>
        <w:t>должность. Указанные сведения также могут храниться в электронном виде.</w:t>
      </w:r>
    </w:p>
    <w:p w:rsidR="00133404" w:rsidRPr="00133404" w:rsidRDefault="00133404" w:rsidP="001334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3404">
        <w:rPr>
          <w:rFonts w:eastAsia="Calibri"/>
          <w:sz w:val="28"/>
          <w:szCs w:val="28"/>
          <w:lang w:eastAsia="en-US"/>
        </w:rPr>
        <w:t xml:space="preserve">В случае если гражданин, представивший в соответствии </w:t>
      </w:r>
      <w:r w:rsidRPr="00133404">
        <w:rPr>
          <w:rFonts w:eastAsia="Calibri"/>
          <w:sz w:val="28"/>
          <w:szCs w:val="28"/>
          <w:lang w:eastAsia="en-US"/>
        </w:rPr>
        <w:br/>
        <w:t xml:space="preserve">с настоящим Положением сведения о доходах, об имуществе </w:t>
      </w:r>
      <w:r w:rsidRPr="00133404">
        <w:rPr>
          <w:rFonts w:eastAsia="Calibri"/>
          <w:sz w:val="28"/>
          <w:szCs w:val="28"/>
          <w:lang w:eastAsia="en-US"/>
        </w:rPr>
        <w:br/>
        <w:t xml:space="preserve">и обязательствах имущественного характера, не был наделен полномочиями по </w:t>
      </w:r>
      <w:r>
        <w:rPr>
          <w:rFonts w:eastAsia="Calibri"/>
          <w:sz w:val="28"/>
          <w:szCs w:val="28"/>
          <w:lang w:eastAsia="en-US"/>
        </w:rPr>
        <w:lastRenderedPageBreak/>
        <w:t xml:space="preserve">муниципальной </w:t>
      </w:r>
      <w:r w:rsidRPr="00133404">
        <w:rPr>
          <w:rFonts w:eastAsia="Calibri"/>
          <w:sz w:val="28"/>
          <w:szCs w:val="28"/>
          <w:lang w:eastAsia="en-US"/>
        </w:rPr>
        <w:t>должности (назначен на указанную должность), эти сведения возвращаются ему по его письменному заявлению вместе с другими документами.</w:t>
      </w:r>
    </w:p>
    <w:p w:rsidR="00133404" w:rsidRPr="00133404" w:rsidRDefault="00133404" w:rsidP="001334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340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133404">
        <w:rPr>
          <w:rFonts w:eastAsia="Calibri"/>
          <w:sz w:val="28"/>
          <w:szCs w:val="28"/>
          <w:lang w:eastAsia="en-US"/>
        </w:rPr>
        <w:t xml:space="preserve">. При непредставлении сведений о доходах, об имуществе </w:t>
      </w:r>
      <w:r w:rsidRPr="00133404">
        <w:rPr>
          <w:rFonts w:eastAsia="Calibri"/>
          <w:sz w:val="28"/>
          <w:szCs w:val="28"/>
          <w:lang w:eastAsia="en-US"/>
        </w:rPr>
        <w:br/>
        <w:t xml:space="preserve">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претендующий на замещение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133404">
        <w:rPr>
          <w:rFonts w:eastAsia="Calibri"/>
          <w:sz w:val="28"/>
          <w:szCs w:val="28"/>
          <w:lang w:eastAsia="en-US"/>
        </w:rPr>
        <w:t>должности</w:t>
      </w:r>
      <w:r>
        <w:rPr>
          <w:rFonts w:eastAsia="Calibri"/>
          <w:sz w:val="28"/>
          <w:szCs w:val="28"/>
          <w:lang w:eastAsia="en-US"/>
        </w:rPr>
        <w:t xml:space="preserve"> в местной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г.о</w:t>
      </w:r>
      <w:proofErr w:type="spellEnd"/>
      <w:r>
        <w:rPr>
          <w:rFonts w:eastAsia="Calibri"/>
          <w:sz w:val="28"/>
          <w:szCs w:val="28"/>
          <w:lang w:eastAsia="en-US"/>
        </w:rPr>
        <w:t>. Баксан</w:t>
      </w:r>
      <w:r w:rsidRPr="00133404">
        <w:rPr>
          <w:rFonts w:eastAsia="Calibri"/>
          <w:sz w:val="28"/>
          <w:szCs w:val="28"/>
          <w:lang w:eastAsia="en-US"/>
        </w:rPr>
        <w:t xml:space="preserve">, и лицо, замещающее </w:t>
      </w:r>
      <w:r>
        <w:rPr>
          <w:rFonts w:eastAsia="Calibri"/>
          <w:sz w:val="28"/>
          <w:szCs w:val="28"/>
          <w:lang w:eastAsia="en-US"/>
        </w:rPr>
        <w:t>муниципальную</w:t>
      </w:r>
      <w:r w:rsidRPr="00133404">
        <w:rPr>
          <w:rFonts w:eastAsia="Calibri"/>
          <w:sz w:val="28"/>
          <w:szCs w:val="28"/>
          <w:lang w:eastAsia="en-US"/>
        </w:rPr>
        <w:t xml:space="preserve"> должность</w:t>
      </w:r>
      <w:r>
        <w:rPr>
          <w:rFonts w:eastAsia="Calibri"/>
          <w:sz w:val="28"/>
          <w:szCs w:val="28"/>
          <w:lang w:eastAsia="en-US"/>
        </w:rPr>
        <w:t xml:space="preserve"> в местной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г.о</w:t>
      </w:r>
      <w:proofErr w:type="spellEnd"/>
      <w:r>
        <w:rPr>
          <w:rFonts w:eastAsia="Calibri"/>
          <w:sz w:val="28"/>
          <w:szCs w:val="28"/>
          <w:lang w:eastAsia="en-US"/>
        </w:rPr>
        <w:t>. Баксан</w:t>
      </w:r>
      <w:r w:rsidRPr="00133404">
        <w:rPr>
          <w:rFonts w:eastAsia="Calibri"/>
          <w:sz w:val="28"/>
          <w:szCs w:val="28"/>
          <w:lang w:eastAsia="en-US"/>
        </w:rPr>
        <w:t>, несут ответственность в соответствии с законодательством Российской Федерации.».</w:t>
      </w:r>
    </w:p>
    <w:p w:rsidR="00DC281E" w:rsidRPr="00247C08" w:rsidRDefault="00DC281E" w:rsidP="00804916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sectPr w:rsidR="00DC281E" w:rsidRPr="00247C08" w:rsidSect="007D617D">
      <w:headerReference w:type="default" r:id="rId16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9F3" w:rsidRDefault="009709F3" w:rsidP="000A62EC">
      <w:r>
        <w:separator/>
      </w:r>
    </w:p>
  </w:endnote>
  <w:endnote w:type="continuationSeparator" w:id="0">
    <w:p w:rsidR="009709F3" w:rsidRDefault="009709F3" w:rsidP="000A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9F3" w:rsidRDefault="009709F3" w:rsidP="000A62EC">
      <w:r>
        <w:separator/>
      </w:r>
    </w:p>
  </w:footnote>
  <w:footnote w:type="continuationSeparator" w:id="0">
    <w:p w:rsidR="009709F3" w:rsidRDefault="009709F3" w:rsidP="000A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855" w:rsidRDefault="00BA3855" w:rsidP="00BA3855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BF8"/>
    <w:multiLevelType w:val="hybridMultilevel"/>
    <w:tmpl w:val="99B43D72"/>
    <w:lvl w:ilvl="0" w:tplc="62908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F3FB7"/>
    <w:multiLevelType w:val="hybridMultilevel"/>
    <w:tmpl w:val="314452F8"/>
    <w:lvl w:ilvl="0" w:tplc="DC1813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F653E3D"/>
    <w:multiLevelType w:val="hybridMultilevel"/>
    <w:tmpl w:val="2BB4DEC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9B3"/>
    <w:multiLevelType w:val="hybridMultilevel"/>
    <w:tmpl w:val="2E526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36C1D"/>
    <w:multiLevelType w:val="hybridMultilevel"/>
    <w:tmpl w:val="9D8EC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870BA"/>
    <w:multiLevelType w:val="hybridMultilevel"/>
    <w:tmpl w:val="071C040C"/>
    <w:lvl w:ilvl="0" w:tplc="95546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0A5B9A"/>
    <w:multiLevelType w:val="hybridMultilevel"/>
    <w:tmpl w:val="9354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05CE3"/>
    <w:multiLevelType w:val="multilevel"/>
    <w:tmpl w:val="6D8867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4DF7010"/>
    <w:multiLevelType w:val="hybridMultilevel"/>
    <w:tmpl w:val="629ECFA4"/>
    <w:lvl w:ilvl="0" w:tplc="ABD0D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AB3ABB"/>
    <w:multiLevelType w:val="hybridMultilevel"/>
    <w:tmpl w:val="A580CCC4"/>
    <w:lvl w:ilvl="0" w:tplc="2E48C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A3357F"/>
    <w:multiLevelType w:val="multilevel"/>
    <w:tmpl w:val="2292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71065"/>
    <w:multiLevelType w:val="hybridMultilevel"/>
    <w:tmpl w:val="AA90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B5E0C"/>
    <w:multiLevelType w:val="hybridMultilevel"/>
    <w:tmpl w:val="B1C43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E14F2"/>
    <w:multiLevelType w:val="multilevel"/>
    <w:tmpl w:val="73BE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99210A"/>
    <w:multiLevelType w:val="hybridMultilevel"/>
    <w:tmpl w:val="73A85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E7DAD"/>
    <w:multiLevelType w:val="hybridMultilevel"/>
    <w:tmpl w:val="F4646212"/>
    <w:lvl w:ilvl="0" w:tplc="E8EEB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91A26"/>
    <w:multiLevelType w:val="multilevel"/>
    <w:tmpl w:val="A230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DA3264"/>
    <w:multiLevelType w:val="multilevel"/>
    <w:tmpl w:val="E9D42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7B38665E"/>
    <w:multiLevelType w:val="hybridMultilevel"/>
    <w:tmpl w:val="CEBE0CD2"/>
    <w:lvl w:ilvl="0" w:tplc="7E1C585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680851"/>
    <w:multiLevelType w:val="multilevel"/>
    <w:tmpl w:val="D260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4B4784"/>
    <w:multiLevelType w:val="hybridMultilevel"/>
    <w:tmpl w:val="ECB468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77496">
    <w:abstractNumId w:val="8"/>
  </w:num>
  <w:num w:numId="2" w16cid:durableId="31080237">
    <w:abstractNumId w:val="19"/>
  </w:num>
  <w:num w:numId="3" w16cid:durableId="1479032066">
    <w:abstractNumId w:val="4"/>
  </w:num>
  <w:num w:numId="4" w16cid:durableId="1812671970">
    <w:abstractNumId w:val="6"/>
  </w:num>
  <w:num w:numId="5" w16cid:durableId="692651521">
    <w:abstractNumId w:val="11"/>
  </w:num>
  <w:num w:numId="6" w16cid:durableId="367226200">
    <w:abstractNumId w:val="18"/>
  </w:num>
  <w:num w:numId="7" w16cid:durableId="1082264446">
    <w:abstractNumId w:val="12"/>
  </w:num>
  <w:num w:numId="8" w16cid:durableId="1127233598">
    <w:abstractNumId w:val="3"/>
  </w:num>
  <w:num w:numId="9" w16cid:durableId="498738945">
    <w:abstractNumId w:val="9"/>
  </w:num>
  <w:num w:numId="10" w16cid:durableId="2024896368">
    <w:abstractNumId w:val="1"/>
  </w:num>
  <w:num w:numId="11" w16cid:durableId="105124242">
    <w:abstractNumId w:val="13"/>
  </w:num>
  <w:num w:numId="12" w16cid:durableId="2057393194">
    <w:abstractNumId w:val="10"/>
  </w:num>
  <w:num w:numId="13" w16cid:durableId="878006666">
    <w:abstractNumId w:val="7"/>
  </w:num>
  <w:num w:numId="14" w16cid:durableId="2017071816">
    <w:abstractNumId w:val="16"/>
  </w:num>
  <w:num w:numId="15" w16cid:durableId="697852989">
    <w:abstractNumId w:val="14"/>
  </w:num>
  <w:num w:numId="16" w16cid:durableId="879976846">
    <w:abstractNumId w:val="15"/>
  </w:num>
  <w:num w:numId="17" w16cid:durableId="451175949">
    <w:abstractNumId w:val="17"/>
  </w:num>
  <w:num w:numId="18" w16cid:durableId="404258782">
    <w:abstractNumId w:val="0"/>
  </w:num>
  <w:num w:numId="19" w16cid:durableId="2084329731">
    <w:abstractNumId w:val="20"/>
  </w:num>
  <w:num w:numId="20" w16cid:durableId="1132207344">
    <w:abstractNumId w:val="2"/>
  </w:num>
  <w:num w:numId="21" w16cid:durableId="544491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35"/>
    <w:rsid w:val="000009FB"/>
    <w:rsid w:val="00001865"/>
    <w:rsid w:val="00007BE5"/>
    <w:rsid w:val="00010305"/>
    <w:rsid w:val="0001326A"/>
    <w:rsid w:val="0001667B"/>
    <w:rsid w:val="000220EA"/>
    <w:rsid w:val="00025415"/>
    <w:rsid w:val="00025BBC"/>
    <w:rsid w:val="00027261"/>
    <w:rsid w:val="00031C3B"/>
    <w:rsid w:val="000361E4"/>
    <w:rsid w:val="00052C60"/>
    <w:rsid w:val="00054443"/>
    <w:rsid w:val="000579FE"/>
    <w:rsid w:val="00064961"/>
    <w:rsid w:val="00065298"/>
    <w:rsid w:val="000716DF"/>
    <w:rsid w:val="0007361B"/>
    <w:rsid w:val="00073C73"/>
    <w:rsid w:val="0007521E"/>
    <w:rsid w:val="00082707"/>
    <w:rsid w:val="000915F0"/>
    <w:rsid w:val="00091F26"/>
    <w:rsid w:val="000A3FCD"/>
    <w:rsid w:val="000A62EC"/>
    <w:rsid w:val="000B0C58"/>
    <w:rsid w:val="000B17F3"/>
    <w:rsid w:val="000B27AE"/>
    <w:rsid w:val="000B54F8"/>
    <w:rsid w:val="000C2C8D"/>
    <w:rsid w:val="000C74EB"/>
    <w:rsid w:val="000E23BF"/>
    <w:rsid w:val="000E78F2"/>
    <w:rsid w:val="000F033C"/>
    <w:rsid w:val="000F56E2"/>
    <w:rsid w:val="000F5BD7"/>
    <w:rsid w:val="00103CC4"/>
    <w:rsid w:val="00117DD5"/>
    <w:rsid w:val="00120359"/>
    <w:rsid w:val="00131D74"/>
    <w:rsid w:val="00133404"/>
    <w:rsid w:val="00146BA4"/>
    <w:rsid w:val="001504E2"/>
    <w:rsid w:val="0015093A"/>
    <w:rsid w:val="00150AF0"/>
    <w:rsid w:val="001521B9"/>
    <w:rsid w:val="001572F6"/>
    <w:rsid w:val="00164263"/>
    <w:rsid w:val="0017433C"/>
    <w:rsid w:val="00177739"/>
    <w:rsid w:val="00177DA1"/>
    <w:rsid w:val="00182396"/>
    <w:rsid w:val="001829B9"/>
    <w:rsid w:val="00192F32"/>
    <w:rsid w:val="001A30D4"/>
    <w:rsid w:val="001A6A85"/>
    <w:rsid w:val="001A7B62"/>
    <w:rsid w:val="001B2DB9"/>
    <w:rsid w:val="001C0A72"/>
    <w:rsid w:val="001D1391"/>
    <w:rsid w:val="001D7AE7"/>
    <w:rsid w:val="001E38F7"/>
    <w:rsid w:val="001F3689"/>
    <w:rsid w:val="001F6A18"/>
    <w:rsid w:val="00204655"/>
    <w:rsid w:val="00225724"/>
    <w:rsid w:val="00232BE7"/>
    <w:rsid w:val="00234A9C"/>
    <w:rsid w:val="0024108C"/>
    <w:rsid w:val="00244437"/>
    <w:rsid w:val="00247C08"/>
    <w:rsid w:val="002633E9"/>
    <w:rsid w:val="00266FF7"/>
    <w:rsid w:val="002713CC"/>
    <w:rsid w:val="002774DA"/>
    <w:rsid w:val="00281F24"/>
    <w:rsid w:val="002865A0"/>
    <w:rsid w:val="00292002"/>
    <w:rsid w:val="0029214E"/>
    <w:rsid w:val="00292AF9"/>
    <w:rsid w:val="002942C4"/>
    <w:rsid w:val="00297783"/>
    <w:rsid w:val="002A0C3D"/>
    <w:rsid w:val="002A1574"/>
    <w:rsid w:val="002A1700"/>
    <w:rsid w:val="002B297A"/>
    <w:rsid w:val="002B5575"/>
    <w:rsid w:val="002C683E"/>
    <w:rsid w:val="002E13A2"/>
    <w:rsid w:val="002E6F28"/>
    <w:rsid w:val="00301E3C"/>
    <w:rsid w:val="00305CFD"/>
    <w:rsid w:val="00307E92"/>
    <w:rsid w:val="003114A7"/>
    <w:rsid w:val="00312799"/>
    <w:rsid w:val="00315A4E"/>
    <w:rsid w:val="00324666"/>
    <w:rsid w:val="00327707"/>
    <w:rsid w:val="0033549B"/>
    <w:rsid w:val="00352EAD"/>
    <w:rsid w:val="003575B4"/>
    <w:rsid w:val="00365016"/>
    <w:rsid w:val="003813C1"/>
    <w:rsid w:val="00381F6D"/>
    <w:rsid w:val="00382A78"/>
    <w:rsid w:val="00382BA2"/>
    <w:rsid w:val="00387E22"/>
    <w:rsid w:val="00393E4E"/>
    <w:rsid w:val="00396403"/>
    <w:rsid w:val="003A5978"/>
    <w:rsid w:val="003A732E"/>
    <w:rsid w:val="003C397D"/>
    <w:rsid w:val="003C76D5"/>
    <w:rsid w:val="003D163B"/>
    <w:rsid w:val="003D29F2"/>
    <w:rsid w:val="003D6A41"/>
    <w:rsid w:val="003D7148"/>
    <w:rsid w:val="003E03F2"/>
    <w:rsid w:val="003E3121"/>
    <w:rsid w:val="003E6E20"/>
    <w:rsid w:val="004220CF"/>
    <w:rsid w:val="004262C5"/>
    <w:rsid w:val="004305F3"/>
    <w:rsid w:val="00432AD1"/>
    <w:rsid w:val="00432C96"/>
    <w:rsid w:val="004330B0"/>
    <w:rsid w:val="00443238"/>
    <w:rsid w:val="0045231E"/>
    <w:rsid w:val="00452651"/>
    <w:rsid w:val="004549F8"/>
    <w:rsid w:val="00454A44"/>
    <w:rsid w:val="00460F36"/>
    <w:rsid w:val="00462C4A"/>
    <w:rsid w:val="00465F39"/>
    <w:rsid w:val="00466505"/>
    <w:rsid w:val="00466F03"/>
    <w:rsid w:val="004704CB"/>
    <w:rsid w:val="004718A9"/>
    <w:rsid w:val="004729BD"/>
    <w:rsid w:val="004772E0"/>
    <w:rsid w:val="00477864"/>
    <w:rsid w:val="004842B0"/>
    <w:rsid w:val="004929FD"/>
    <w:rsid w:val="0049746F"/>
    <w:rsid w:val="004A0F4E"/>
    <w:rsid w:val="004A304D"/>
    <w:rsid w:val="004A34DD"/>
    <w:rsid w:val="004A5788"/>
    <w:rsid w:val="004B28BE"/>
    <w:rsid w:val="004B4C07"/>
    <w:rsid w:val="004C2E6B"/>
    <w:rsid w:val="004C2F46"/>
    <w:rsid w:val="004C30EB"/>
    <w:rsid w:val="004C678E"/>
    <w:rsid w:val="004D161F"/>
    <w:rsid w:val="004D231B"/>
    <w:rsid w:val="004E6B0B"/>
    <w:rsid w:val="004F3796"/>
    <w:rsid w:val="00500ACB"/>
    <w:rsid w:val="00501570"/>
    <w:rsid w:val="0050227E"/>
    <w:rsid w:val="00511DFF"/>
    <w:rsid w:val="00513096"/>
    <w:rsid w:val="00520966"/>
    <w:rsid w:val="005342FE"/>
    <w:rsid w:val="005370AA"/>
    <w:rsid w:val="00540666"/>
    <w:rsid w:val="00541E62"/>
    <w:rsid w:val="00542F85"/>
    <w:rsid w:val="00545621"/>
    <w:rsid w:val="005474D4"/>
    <w:rsid w:val="00551B88"/>
    <w:rsid w:val="00556E20"/>
    <w:rsid w:val="005737B4"/>
    <w:rsid w:val="00575974"/>
    <w:rsid w:val="00581AC3"/>
    <w:rsid w:val="0058372B"/>
    <w:rsid w:val="005868A4"/>
    <w:rsid w:val="00587D56"/>
    <w:rsid w:val="0059180B"/>
    <w:rsid w:val="00592324"/>
    <w:rsid w:val="00595F39"/>
    <w:rsid w:val="005A03FD"/>
    <w:rsid w:val="005A14C9"/>
    <w:rsid w:val="005C2254"/>
    <w:rsid w:val="005C4C21"/>
    <w:rsid w:val="005D5D59"/>
    <w:rsid w:val="005E6689"/>
    <w:rsid w:val="005E7213"/>
    <w:rsid w:val="00607EAF"/>
    <w:rsid w:val="00610B67"/>
    <w:rsid w:val="006217D0"/>
    <w:rsid w:val="00623C77"/>
    <w:rsid w:val="00626B1D"/>
    <w:rsid w:val="006273AF"/>
    <w:rsid w:val="0063651E"/>
    <w:rsid w:val="00640BEF"/>
    <w:rsid w:val="006417E8"/>
    <w:rsid w:val="00642367"/>
    <w:rsid w:val="006454D7"/>
    <w:rsid w:val="006573AF"/>
    <w:rsid w:val="006629E9"/>
    <w:rsid w:val="00667911"/>
    <w:rsid w:val="006728C9"/>
    <w:rsid w:val="00687AA6"/>
    <w:rsid w:val="006941A9"/>
    <w:rsid w:val="006B279C"/>
    <w:rsid w:val="006B4973"/>
    <w:rsid w:val="006C186F"/>
    <w:rsid w:val="006C6506"/>
    <w:rsid w:val="006C6624"/>
    <w:rsid w:val="006E17CE"/>
    <w:rsid w:val="0070746A"/>
    <w:rsid w:val="0071280C"/>
    <w:rsid w:val="00717062"/>
    <w:rsid w:val="00720A9F"/>
    <w:rsid w:val="00727942"/>
    <w:rsid w:val="007316B1"/>
    <w:rsid w:val="00742136"/>
    <w:rsid w:val="00746526"/>
    <w:rsid w:val="007469F6"/>
    <w:rsid w:val="007549B2"/>
    <w:rsid w:val="007561C9"/>
    <w:rsid w:val="007571FF"/>
    <w:rsid w:val="00766EBD"/>
    <w:rsid w:val="00776727"/>
    <w:rsid w:val="0078182A"/>
    <w:rsid w:val="00784D8D"/>
    <w:rsid w:val="00787AF0"/>
    <w:rsid w:val="007B0C12"/>
    <w:rsid w:val="007C0823"/>
    <w:rsid w:val="007D20EA"/>
    <w:rsid w:val="007D2711"/>
    <w:rsid w:val="007D4594"/>
    <w:rsid w:val="007D617D"/>
    <w:rsid w:val="007E50F5"/>
    <w:rsid w:val="007E6E2F"/>
    <w:rsid w:val="007F1326"/>
    <w:rsid w:val="007F1DB5"/>
    <w:rsid w:val="00804916"/>
    <w:rsid w:val="008056CA"/>
    <w:rsid w:val="00815DE1"/>
    <w:rsid w:val="00817A84"/>
    <w:rsid w:val="00820A99"/>
    <w:rsid w:val="0082321C"/>
    <w:rsid w:val="00830CCD"/>
    <w:rsid w:val="008329E6"/>
    <w:rsid w:val="0083436A"/>
    <w:rsid w:val="00834B73"/>
    <w:rsid w:val="00854912"/>
    <w:rsid w:val="00862B4E"/>
    <w:rsid w:val="008666E3"/>
    <w:rsid w:val="00876536"/>
    <w:rsid w:val="0088788B"/>
    <w:rsid w:val="0089050D"/>
    <w:rsid w:val="008A23FD"/>
    <w:rsid w:val="008A7B14"/>
    <w:rsid w:val="008B0180"/>
    <w:rsid w:val="008B23A2"/>
    <w:rsid w:val="008B6E9A"/>
    <w:rsid w:val="008C23CD"/>
    <w:rsid w:val="008D3D47"/>
    <w:rsid w:val="008E747C"/>
    <w:rsid w:val="00901ACA"/>
    <w:rsid w:val="00903E0B"/>
    <w:rsid w:val="00914872"/>
    <w:rsid w:val="009200B6"/>
    <w:rsid w:val="00924618"/>
    <w:rsid w:val="009328FD"/>
    <w:rsid w:val="009342A0"/>
    <w:rsid w:val="00935779"/>
    <w:rsid w:val="009361CC"/>
    <w:rsid w:val="00965D29"/>
    <w:rsid w:val="00966DC4"/>
    <w:rsid w:val="0096734E"/>
    <w:rsid w:val="009709F3"/>
    <w:rsid w:val="009808E0"/>
    <w:rsid w:val="00991BA4"/>
    <w:rsid w:val="00995022"/>
    <w:rsid w:val="009A3162"/>
    <w:rsid w:val="009A3DE1"/>
    <w:rsid w:val="009A7B71"/>
    <w:rsid w:val="009B1678"/>
    <w:rsid w:val="009C0543"/>
    <w:rsid w:val="009C63B6"/>
    <w:rsid w:val="009D2FD2"/>
    <w:rsid w:val="009E7E99"/>
    <w:rsid w:val="009F28BD"/>
    <w:rsid w:val="00A0159E"/>
    <w:rsid w:val="00A046A6"/>
    <w:rsid w:val="00A10188"/>
    <w:rsid w:val="00A206C3"/>
    <w:rsid w:val="00A34A34"/>
    <w:rsid w:val="00A36802"/>
    <w:rsid w:val="00A552C7"/>
    <w:rsid w:val="00A6319B"/>
    <w:rsid w:val="00A67546"/>
    <w:rsid w:val="00A75C5D"/>
    <w:rsid w:val="00A91215"/>
    <w:rsid w:val="00AA453E"/>
    <w:rsid w:val="00AA715E"/>
    <w:rsid w:val="00AC3AF0"/>
    <w:rsid w:val="00AC7E42"/>
    <w:rsid w:val="00AD1B7C"/>
    <w:rsid w:val="00AD4008"/>
    <w:rsid w:val="00AD4070"/>
    <w:rsid w:val="00AD46CB"/>
    <w:rsid w:val="00AE526B"/>
    <w:rsid w:val="00AF39D2"/>
    <w:rsid w:val="00B14353"/>
    <w:rsid w:val="00B17F6A"/>
    <w:rsid w:val="00B2459E"/>
    <w:rsid w:val="00B31175"/>
    <w:rsid w:val="00B339B6"/>
    <w:rsid w:val="00B3428B"/>
    <w:rsid w:val="00B37BAE"/>
    <w:rsid w:val="00B41F17"/>
    <w:rsid w:val="00B44A45"/>
    <w:rsid w:val="00B53EB0"/>
    <w:rsid w:val="00B5413B"/>
    <w:rsid w:val="00B554B4"/>
    <w:rsid w:val="00B55646"/>
    <w:rsid w:val="00B56A89"/>
    <w:rsid w:val="00B64FAF"/>
    <w:rsid w:val="00B6715E"/>
    <w:rsid w:val="00B70573"/>
    <w:rsid w:val="00B70597"/>
    <w:rsid w:val="00B81DFE"/>
    <w:rsid w:val="00BA3855"/>
    <w:rsid w:val="00BA3BD6"/>
    <w:rsid w:val="00BB56C0"/>
    <w:rsid w:val="00BD45AF"/>
    <w:rsid w:val="00BE1F45"/>
    <w:rsid w:val="00BE3F91"/>
    <w:rsid w:val="00BF1E76"/>
    <w:rsid w:val="00C06DCC"/>
    <w:rsid w:val="00C10166"/>
    <w:rsid w:val="00C10D5D"/>
    <w:rsid w:val="00C13FDF"/>
    <w:rsid w:val="00C3417E"/>
    <w:rsid w:val="00C379D7"/>
    <w:rsid w:val="00C43F41"/>
    <w:rsid w:val="00C44683"/>
    <w:rsid w:val="00C57B33"/>
    <w:rsid w:val="00C748E3"/>
    <w:rsid w:val="00C82680"/>
    <w:rsid w:val="00CA15FD"/>
    <w:rsid w:val="00CA2462"/>
    <w:rsid w:val="00CB501C"/>
    <w:rsid w:val="00CB5B90"/>
    <w:rsid w:val="00CB6C23"/>
    <w:rsid w:val="00CB7CC9"/>
    <w:rsid w:val="00CE5959"/>
    <w:rsid w:val="00CF0DF7"/>
    <w:rsid w:val="00CF4AB7"/>
    <w:rsid w:val="00CF7FC8"/>
    <w:rsid w:val="00D00377"/>
    <w:rsid w:val="00D0281D"/>
    <w:rsid w:val="00D02C75"/>
    <w:rsid w:val="00D06F7C"/>
    <w:rsid w:val="00D13283"/>
    <w:rsid w:val="00D15F04"/>
    <w:rsid w:val="00D22331"/>
    <w:rsid w:val="00D249B4"/>
    <w:rsid w:val="00D27F3C"/>
    <w:rsid w:val="00D31C74"/>
    <w:rsid w:val="00D3480E"/>
    <w:rsid w:val="00D472B3"/>
    <w:rsid w:val="00D50676"/>
    <w:rsid w:val="00D97A73"/>
    <w:rsid w:val="00DA1FF5"/>
    <w:rsid w:val="00DB5342"/>
    <w:rsid w:val="00DC281E"/>
    <w:rsid w:val="00DE16E5"/>
    <w:rsid w:val="00DE2B6B"/>
    <w:rsid w:val="00DE3F80"/>
    <w:rsid w:val="00DF015D"/>
    <w:rsid w:val="00DF2247"/>
    <w:rsid w:val="00DF4CA1"/>
    <w:rsid w:val="00DF697B"/>
    <w:rsid w:val="00DF78D5"/>
    <w:rsid w:val="00E043EC"/>
    <w:rsid w:val="00E053FB"/>
    <w:rsid w:val="00E06C09"/>
    <w:rsid w:val="00E06C96"/>
    <w:rsid w:val="00E10D30"/>
    <w:rsid w:val="00E12BDA"/>
    <w:rsid w:val="00E13921"/>
    <w:rsid w:val="00E2264A"/>
    <w:rsid w:val="00E269DD"/>
    <w:rsid w:val="00E324F5"/>
    <w:rsid w:val="00E3614C"/>
    <w:rsid w:val="00E3670F"/>
    <w:rsid w:val="00E45CB4"/>
    <w:rsid w:val="00E469FC"/>
    <w:rsid w:val="00E5377B"/>
    <w:rsid w:val="00E55898"/>
    <w:rsid w:val="00E660C8"/>
    <w:rsid w:val="00E67B7A"/>
    <w:rsid w:val="00E8139F"/>
    <w:rsid w:val="00EC50D4"/>
    <w:rsid w:val="00EC721E"/>
    <w:rsid w:val="00EE5748"/>
    <w:rsid w:val="00EF1C35"/>
    <w:rsid w:val="00EF3383"/>
    <w:rsid w:val="00EF6077"/>
    <w:rsid w:val="00F00F67"/>
    <w:rsid w:val="00F13DA3"/>
    <w:rsid w:val="00F14827"/>
    <w:rsid w:val="00F21EEA"/>
    <w:rsid w:val="00F21F8A"/>
    <w:rsid w:val="00F338A8"/>
    <w:rsid w:val="00F33DEF"/>
    <w:rsid w:val="00F44D2A"/>
    <w:rsid w:val="00F479EC"/>
    <w:rsid w:val="00F5170E"/>
    <w:rsid w:val="00F709DC"/>
    <w:rsid w:val="00F74729"/>
    <w:rsid w:val="00F75A4B"/>
    <w:rsid w:val="00F75F85"/>
    <w:rsid w:val="00F82550"/>
    <w:rsid w:val="00F837AA"/>
    <w:rsid w:val="00F95D09"/>
    <w:rsid w:val="00F95F26"/>
    <w:rsid w:val="00FA1DAD"/>
    <w:rsid w:val="00FA3A12"/>
    <w:rsid w:val="00FA3CB0"/>
    <w:rsid w:val="00FA5A43"/>
    <w:rsid w:val="00FB0DB0"/>
    <w:rsid w:val="00FB58D6"/>
    <w:rsid w:val="00FC4F14"/>
    <w:rsid w:val="00FC655A"/>
    <w:rsid w:val="00FC7EBC"/>
    <w:rsid w:val="00FE2B19"/>
    <w:rsid w:val="00FF0051"/>
    <w:rsid w:val="00FF1651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DDA25"/>
  <w15:docId w15:val="{2614B7AC-6602-4835-A87D-FE4D8C99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C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2B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3A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1C3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8549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491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716DF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929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z1">
    <w:name w:val="z1"/>
    <w:rsid w:val="004929FD"/>
    <w:rPr>
      <w:rFonts w:ascii="Tahoma" w:hAnsi="Tahoma" w:cs="Tahoma" w:hint="default"/>
      <w:b/>
      <w:bCs/>
      <w:color w:val="0B3570"/>
      <w:sz w:val="20"/>
      <w:szCs w:val="20"/>
    </w:rPr>
  </w:style>
  <w:style w:type="character" w:styleId="a7">
    <w:name w:val="Hyperlink"/>
    <w:basedOn w:val="a0"/>
    <w:rsid w:val="00903E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A3A12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862B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8">
    <w:name w:val="Таблицы (моноширинный)"/>
    <w:basedOn w:val="a"/>
    <w:next w:val="a"/>
    <w:uiPriority w:val="99"/>
    <w:rsid w:val="002A157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9">
    <w:name w:val="Основной текст_"/>
    <w:link w:val="11"/>
    <w:rsid w:val="0045231E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231E"/>
    <w:pPr>
      <w:widowControl w:val="0"/>
      <w:shd w:val="clear" w:color="auto" w:fill="FFFFFF"/>
      <w:spacing w:line="264" w:lineRule="exact"/>
      <w:ind w:hanging="340"/>
    </w:pPr>
    <w:rPr>
      <w:sz w:val="21"/>
      <w:szCs w:val="21"/>
    </w:rPr>
  </w:style>
  <w:style w:type="character" w:styleId="aa">
    <w:name w:val="Strong"/>
    <w:uiPriority w:val="22"/>
    <w:qFormat/>
    <w:rsid w:val="0045231E"/>
    <w:rPr>
      <w:b/>
      <w:bCs/>
    </w:rPr>
  </w:style>
  <w:style w:type="character" w:styleId="ab">
    <w:name w:val="Emphasis"/>
    <w:basedOn w:val="a0"/>
    <w:qFormat/>
    <w:rsid w:val="00914872"/>
    <w:rPr>
      <w:i/>
      <w:iCs/>
    </w:rPr>
  </w:style>
  <w:style w:type="paragraph" w:styleId="ac">
    <w:name w:val="header"/>
    <w:basedOn w:val="a"/>
    <w:link w:val="ad"/>
    <w:rsid w:val="000A62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A62EC"/>
    <w:rPr>
      <w:sz w:val="24"/>
      <w:szCs w:val="24"/>
    </w:rPr>
  </w:style>
  <w:style w:type="paragraph" w:styleId="ae">
    <w:name w:val="footer"/>
    <w:basedOn w:val="a"/>
    <w:link w:val="af"/>
    <w:rsid w:val="000A62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A62EC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3575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rsid w:val="00357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3">
    <w:name w:val="style13"/>
    <w:basedOn w:val="a"/>
    <w:rsid w:val="00432C96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432C96"/>
    <w:pPr>
      <w:ind w:left="720"/>
      <w:contextualSpacing/>
    </w:pPr>
  </w:style>
  <w:style w:type="paragraph" w:customStyle="1" w:styleId="style17">
    <w:name w:val="style17"/>
    <w:basedOn w:val="a"/>
    <w:rsid w:val="00687AA6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687AA6"/>
    <w:pPr>
      <w:spacing w:before="100" w:beforeAutospacing="1" w:after="100" w:afterAutospacing="1"/>
    </w:pPr>
  </w:style>
  <w:style w:type="paragraph" w:customStyle="1" w:styleId="style20">
    <w:name w:val="style20"/>
    <w:basedOn w:val="a"/>
    <w:rsid w:val="00687AA6"/>
    <w:pPr>
      <w:spacing w:before="100" w:beforeAutospacing="1" w:after="100" w:afterAutospacing="1"/>
    </w:pPr>
  </w:style>
  <w:style w:type="paragraph" w:customStyle="1" w:styleId="style21">
    <w:name w:val="style21"/>
    <w:basedOn w:val="a"/>
    <w:rsid w:val="00687AA6"/>
    <w:pPr>
      <w:spacing w:before="100" w:beforeAutospacing="1" w:after="100" w:afterAutospacing="1"/>
    </w:pPr>
  </w:style>
  <w:style w:type="paragraph" w:customStyle="1" w:styleId="style22">
    <w:name w:val="style22"/>
    <w:basedOn w:val="a"/>
    <w:rsid w:val="00687AA6"/>
    <w:pPr>
      <w:spacing w:before="100" w:beforeAutospacing="1" w:after="100" w:afterAutospacing="1"/>
    </w:pPr>
  </w:style>
  <w:style w:type="paragraph" w:customStyle="1" w:styleId="style24">
    <w:name w:val="style24"/>
    <w:basedOn w:val="a"/>
    <w:rsid w:val="00687AA6"/>
    <w:pPr>
      <w:spacing w:before="100" w:beforeAutospacing="1" w:after="100" w:afterAutospacing="1"/>
    </w:pPr>
  </w:style>
  <w:style w:type="paragraph" w:customStyle="1" w:styleId="style14">
    <w:name w:val="style14"/>
    <w:basedOn w:val="a"/>
    <w:rsid w:val="00545621"/>
    <w:pPr>
      <w:spacing w:before="100" w:beforeAutospacing="1" w:after="100" w:afterAutospacing="1"/>
    </w:pPr>
  </w:style>
  <w:style w:type="paragraph" w:customStyle="1" w:styleId="ConsPlusNormal">
    <w:name w:val="ConsPlusNormal"/>
    <w:rsid w:val="000C2C8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0C2C8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no-indent">
    <w:name w:val="no-indent"/>
    <w:basedOn w:val="a"/>
    <w:rsid w:val="00D249B4"/>
    <w:pPr>
      <w:spacing w:before="100" w:beforeAutospacing="1" w:after="100" w:afterAutospacing="1"/>
    </w:pPr>
  </w:style>
  <w:style w:type="paragraph" w:styleId="af3">
    <w:name w:val="Plain Text"/>
    <w:basedOn w:val="a"/>
    <w:link w:val="af4"/>
    <w:uiPriority w:val="99"/>
    <w:unhideWhenUsed/>
    <w:rsid w:val="0080491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804916"/>
    <w:rPr>
      <w:rFonts w:ascii="Consolas" w:eastAsiaTheme="minorHAnsi" w:hAnsi="Consolas" w:cstheme="minorBidi"/>
      <w:sz w:val="21"/>
      <w:szCs w:val="21"/>
      <w:lang w:eastAsia="en-US"/>
    </w:rPr>
  </w:style>
  <w:style w:type="character" w:styleId="af5">
    <w:name w:val="Unresolved Mention"/>
    <w:basedOn w:val="a0"/>
    <w:uiPriority w:val="99"/>
    <w:semiHidden/>
    <w:unhideWhenUsed/>
    <w:rsid w:val="00542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948&amp;dst=100045" TargetMode="External"/><Relationship Id="rId10" Type="http://schemas.openxmlformats.org/officeDocument/2006/relationships/hyperlink" Target="https://login.consultant.ru/link/?req=doc&amp;base=LAW&amp;n=523306&amp;dst=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login.consultant.ru/link/?req=doc&amp;base=LAW&amp;n=523948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42EC-7C19-4265-BFF0-21A9F023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6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77</vt:lpstr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77</dc:title>
  <dc:creator>_</dc:creator>
  <cp:lastModifiedBy>Comp</cp:lastModifiedBy>
  <cp:revision>7</cp:revision>
  <cp:lastPrinted>2026-03-06T07:07:00Z</cp:lastPrinted>
  <dcterms:created xsi:type="dcterms:W3CDTF">2026-03-04T11:37:00Z</dcterms:created>
  <dcterms:modified xsi:type="dcterms:W3CDTF">2026-03-06T07:09:00Z</dcterms:modified>
</cp:coreProperties>
</file>